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21" w:rsidRDefault="00106B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73B" w:rsidRPr="00F82415" w:rsidRDefault="0052373B" w:rsidP="00F82415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F82415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України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24815">
      <w:pPr>
        <w:spacing w:line="276" w:lineRule="auto"/>
        <w:jc w:val="both"/>
        <w:rPr>
          <w:sz w:val="28"/>
          <w:szCs w:val="28"/>
          <w:lang w:val="ru-RU"/>
        </w:rPr>
      </w:pPr>
    </w:p>
    <w:p w:rsidR="001F758C" w:rsidRDefault="001F758C" w:rsidP="0074646F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24815" w:rsidRPr="008F4E1A" w:rsidRDefault="001F758C" w:rsidP="001F758C">
      <w:pPr>
        <w:pStyle w:val="a4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8F4E1A">
        <w:rPr>
          <w:sz w:val="28"/>
          <w:szCs w:val="28"/>
          <w:lang w:val="ru-RU"/>
        </w:rPr>
        <w:t>22 лютого 2021 року</w:t>
      </w:r>
    </w:p>
    <w:p w:rsidR="00E24815" w:rsidRPr="00E24815" w:rsidRDefault="00E24815" w:rsidP="0074646F">
      <w:pPr>
        <w:spacing w:line="276" w:lineRule="auto"/>
        <w:jc w:val="both"/>
        <w:rPr>
          <w:sz w:val="28"/>
          <w:szCs w:val="28"/>
          <w:lang w:val="ru-RU"/>
        </w:rPr>
      </w:pPr>
      <w:proofErr w:type="spellStart"/>
      <w:r w:rsidRPr="00E24815">
        <w:rPr>
          <w:sz w:val="28"/>
          <w:szCs w:val="28"/>
          <w:lang w:val="ru-RU"/>
        </w:rPr>
        <w:t>Ювелірні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вироби</w:t>
      </w:r>
      <w:proofErr w:type="spellEnd"/>
      <w:r w:rsidRPr="00E24815">
        <w:rPr>
          <w:sz w:val="28"/>
          <w:szCs w:val="28"/>
          <w:lang w:val="ru-RU"/>
        </w:rPr>
        <w:t xml:space="preserve"> та </w:t>
      </w:r>
      <w:proofErr w:type="spellStart"/>
      <w:r w:rsidRPr="00E24815">
        <w:rPr>
          <w:sz w:val="28"/>
          <w:szCs w:val="28"/>
          <w:lang w:val="ru-RU"/>
        </w:rPr>
        <w:t>супутні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товари</w:t>
      </w:r>
      <w:proofErr w:type="spellEnd"/>
      <w:r w:rsidRPr="00E24815">
        <w:rPr>
          <w:sz w:val="28"/>
          <w:szCs w:val="28"/>
          <w:lang w:val="ru-RU"/>
        </w:rPr>
        <w:t xml:space="preserve"> - код ДК 021:2015 - 18510000-7 (</w:t>
      </w:r>
      <w:proofErr w:type="spellStart"/>
      <w:r w:rsidRPr="00E24815">
        <w:rPr>
          <w:sz w:val="28"/>
          <w:szCs w:val="28"/>
          <w:lang w:val="ru-RU"/>
        </w:rPr>
        <w:t>Золоті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медалі</w:t>
      </w:r>
      <w:proofErr w:type="spellEnd"/>
      <w:r w:rsidRPr="00E24815">
        <w:rPr>
          <w:sz w:val="28"/>
          <w:szCs w:val="28"/>
          <w:lang w:val="ru-RU"/>
        </w:rPr>
        <w:t xml:space="preserve"> «За </w:t>
      </w:r>
      <w:proofErr w:type="spellStart"/>
      <w:r w:rsidRPr="00E24815">
        <w:rPr>
          <w:sz w:val="28"/>
          <w:szCs w:val="28"/>
          <w:lang w:val="ru-RU"/>
        </w:rPr>
        <w:t>високі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досягнення</w:t>
      </w:r>
      <w:proofErr w:type="spellEnd"/>
      <w:r w:rsidRPr="00E24815">
        <w:rPr>
          <w:sz w:val="28"/>
          <w:szCs w:val="28"/>
          <w:lang w:val="ru-RU"/>
        </w:rPr>
        <w:t xml:space="preserve"> у </w:t>
      </w:r>
      <w:proofErr w:type="spellStart"/>
      <w:r w:rsidRPr="00E24815">
        <w:rPr>
          <w:sz w:val="28"/>
          <w:szCs w:val="28"/>
          <w:lang w:val="ru-RU"/>
        </w:rPr>
        <w:t>навчанні</w:t>
      </w:r>
      <w:proofErr w:type="spellEnd"/>
      <w:r w:rsidRPr="00E24815">
        <w:rPr>
          <w:sz w:val="28"/>
          <w:szCs w:val="28"/>
          <w:lang w:val="ru-RU"/>
        </w:rPr>
        <w:t xml:space="preserve">», </w:t>
      </w:r>
      <w:proofErr w:type="spellStart"/>
      <w:r w:rsidRPr="00E24815">
        <w:rPr>
          <w:sz w:val="28"/>
          <w:szCs w:val="28"/>
          <w:lang w:val="ru-RU"/>
        </w:rPr>
        <w:t>срібні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медалі</w:t>
      </w:r>
      <w:proofErr w:type="spellEnd"/>
      <w:r w:rsidRPr="00E24815">
        <w:rPr>
          <w:sz w:val="28"/>
          <w:szCs w:val="28"/>
          <w:lang w:val="ru-RU"/>
        </w:rPr>
        <w:t xml:space="preserve"> «За </w:t>
      </w:r>
      <w:proofErr w:type="spellStart"/>
      <w:r w:rsidRPr="00E24815">
        <w:rPr>
          <w:sz w:val="28"/>
          <w:szCs w:val="28"/>
          <w:lang w:val="ru-RU"/>
        </w:rPr>
        <w:t>досягнення</w:t>
      </w:r>
      <w:proofErr w:type="spellEnd"/>
      <w:r w:rsidRPr="00E24815">
        <w:rPr>
          <w:sz w:val="28"/>
          <w:szCs w:val="28"/>
          <w:lang w:val="ru-RU"/>
        </w:rPr>
        <w:t xml:space="preserve"> у </w:t>
      </w:r>
      <w:proofErr w:type="spellStart"/>
      <w:r w:rsidRPr="00E24815">
        <w:rPr>
          <w:sz w:val="28"/>
          <w:szCs w:val="28"/>
          <w:lang w:val="ru-RU"/>
        </w:rPr>
        <w:t>навчанні</w:t>
      </w:r>
      <w:proofErr w:type="spellEnd"/>
      <w:r w:rsidRPr="00E24815">
        <w:rPr>
          <w:sz w:val="28"/>
          <w:szCs w:val="28"/>
          <w:lang w:val="ru-RU"/>
        </w:rPr>
        <w:t>»)</w:t>
      </w:r>
      <w:r w:rsidR="002D2B8B">
        <w:rPr>
          <w:sz w:val="28"/>
          <w:szCs w:val="28"/>
          <w:lang w:val="ru-RU"/>
        </w:rPr>
        <w:t xml:space="preserve"> </w:t>
      </w:r>
    </w:p>
    <w:p w:rsidR="00E24815" w:rsidRPr="00E24815" w:rsidRDefault="00E24815" w:rsidP="0074646F">
      <w:pPr>
        <w:spacing w:line="276" w:lineRule="auto"/>
        <w:jc w:val="both"/>
        <w:rPr>
          <w:sz w:val="28"/>
          <w:szCs w:val="28"/>
          <w:lang w:val="ru-RU"/>
        </w:rPr>
      </w:pPr>
    </w:p>
    <w:p w:rsidR="00E24815" w:rsidRPr="008F4E1A" w:rsidRDefault="004D3458" w:rsidP="00251E62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8F4E1A">
        <w:rPr>
          <w:b/>
          <w:sz w:val="28"/>
          <w:szCs w:val="28"/>
          <w:lang w:val="ru-RU"/>
        </w:rPr>
        <w:t xml:space="preserve">Номер </w:t>
      </w:r>
      <w:proofErr w:type="spellStart"/>
      <w:r w:rsidRPr="008F4E1A">
        <w:rPr>
          <w:b/>
          <w:sz w:val="28"/>
          <w:szCs w:val="28"/>
          <w:lang w:val="ru-RU"/>
        </w:rPr>
        <w:t>процедури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8F4E1A">
        <w:rPr>
          <w:b/>
          <w:sz w:val="28"/>
          <w:szCs w:val="28"/>
          <w:lang w:val="ru-RU"/>
        </w:rPr>
        <w:t xml:space="preserve"> в </w:t>
      </w:r>
      <w:proofErr w:type="spellStart"/>
      <w:r w:rsidRPr="008F4E1A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системі</w:t>
      </w:r>
      <w:proofErr w:type="spellEnd"/>
      <w:r w:rsidRPr="008F4E1A">
        <w:rPr>
          <w:b/>
          <w:sz w:val="28"/>
          <w:szCs w:val="28"/>
          <w:lang w:val="ru-RU"/>
        </w:rPr>
        <w:t xml:space="preserve"> закупівель</w:t>
      </w:r>
      <w:r w:rsidR="00E24815" w:rsidRPr="008F4E1A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8F4E1A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8F4E1A">
        <w:rPr>
          <w:b/>
          <w:sz w:val="28"/>
          <w:szCs w:val="28"/>
          <w:lang w:val="ru-RU"/>
        </w:rPr>
        <w:t>)</w:t>
      </w:r>
      <w:r w:rsidRPr="0074646F">
        <w:rPr>
          <w:b/>
          <w:sz w:val="28"/>
          <w:szCs w:val="28"/>
          <w:lang w:val="ru-RU"/>
        </w:rPr>
        <w:t>:</w:t>
      </w:r>
    </w:p>
    <w:p w:rsidR="004D3458" w:rsidRDefault="003E619E" w:rsidP="0074646F">
      <w:pPr>
        <w:spacing w:line="276" w:lineRule="auto"/>
        <w:ind w:firstLine="567"/>
        <w:rPr>
          <w:rStyle w:val="text-info"/>
          <w:sz w:val="28"/>
          <w:szCs w:val="28"/>
          <w:lang w:val="ru-RU"/>
        </w:rPr>
      </w:pPr>
      <w:r w:rsidRPr="00E24815">
        <w:rPr>
          <w:rStyle w:val="ng-binding"/>
          <w:bCs/>
          <w:sz w:val="28"/>
          <w:szCs w:val="28"/>
        </w:rPr>
        <w:t>UA</w:t>
      </w:r>
      <w:r w:rsidRPr="00E24815">
        <w:rPr>
          <w:rStyle w:val="ng-binding"/>
          <w:bCs/>
          <w:sz w:val="28"/>
          <w:szCs w:val="28"/>
          <w:lang w:val="ru-RU"/>
        </w:rPr>
        <w:t>-2021-02-22-012891-</w:t>
      </w:r>
      <w:proofErr w:type="gramStart"/>
      <w:r w:rsidRPr="00E24815">
        <w:rPr>
          <w:rStyle w:val="ng-binding"/>
          <w:bCs/>
          <w:sz w:val="28"/>
          <w:szCs w:val="28"/>
        </w:rPr>
        <w:t>b</w:t>
      </w:r>
      <w:r w:rsidR="004D3458" w:rsidRPr="00E24815">
        <w:rPr>
          <w:rStyle w:val="mt15"/>
          <w:sz w:val="28"/>
          <w:szCs w:val="28"/>
          <w:lang w:val="ru-RU"/>
        </w:rPr>
        <w:t xml:space="preserve"> </w:t>
      </w:r>
      <w:r w:rsidR="004D3458" w:rsidRPr="00E24815">
        <w:rPr>
          <w:sz w:val="28"/>
          <w:szCs w:val="28"/>
          <w:lang w:val="ru-RU"/>
        </w:rPr>
        <w:t xml:space="preserve"> </w:t>
      </w:r>
      <w:r w:rsidR="004D3458" w:rsidRPr="00E24815">
        <w:rPr>
          <w:rStyle w:val="text-info"/>
          <w:sz w:val="28"/>
          <w:szCs w:val="28"/>
          <w:lang w:val="ru-RU"/>
        </w:rPr>
        <w:t>(</w:t>
      </w:r>
      <w:proofErr w:type="spellStart"/>
      <w:proofErr w:type="gramEnd"/>
      <w:r w:rsidR="004D3458" w:rsidRPr="00E24815">
        <w:rPr>
          <w:rStyle w:val="text-info"/>
          <w:sz w:val="28"/>
          <w:szCs w:val="28"/>
          <w:lang w:val="ru-RU"/>
        </w:rPr>
        <w:t>Відкриті</w:t>
      </w:r>
      <w:proofErr w:type="spellEnd"/>
      <w:r w:rsidR="004D3458" w:rsidRPr="00E24815">
        <w:rPr>
          <w:rStyle w:val="text-info"/>
          <w:sz w:val="28"/>
          <w:szCs w:val="28"/>
          <w:lang w:val="ru-RU"/>
        </w:rPr>
        <w:t xml:space="preserve"> торги</w:t>
      </w:r>
      <w:r w:rsidRPr="00E24815">
        <w:rPr>
          <w:rStyle w:val="text-info"/>
          <w:sz w:val="28"/>
          <w:szCs w:val="28"/>
          <w:lang w:val="ru-RU"/>
        </w:rPr>
        <w:t>)</w:t>
      </w:r>
    </w:p>
    <w:p w:rsidR="00AC4D09" w:rsidRPr="005429F5" w:rsidRDefault="00AC4D09" w:rsidP="00AC4D09">
      <w:pPr>
        <w:spacing w:line="276" w:lineRule="auto"/>
        <w:ind w:right="-28"/>
        <w:jc w:val="both"/>
        <w:rPr>
          <w:sz w:val="28"/>
          <w:szCs w:val="28"/>
          <w:lang w:val="ru-RU"/>
        </w:rPr>
      </w:pP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закупівель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hyperlink r:id="rId6" w:history="1">
        <w:proofErr w:type="gramStart"/>
        <w:r w:rsidRPr="005429F5">
          <w:rPr>
            <w:rStyle w:val="a7"/>
            <w:sz w:val="28"/>
            <w:szCs w:val="28"/>
          </w:rPr>
          <w:t>https</w:t>
        </w:r>
        <w:r w:rsidRPr="005429F5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5429F5">
          <w:rPr>
            <w:rStyle w:val="a7"/>
            <w:sz w:val="28"/>
            <w:szCs w:val="28"/>
          </w:rPr>
          <w:t>prozorro</w:t>
        </w:r>
        <w:proofErr w:type="spellEnd"/>
        <w:r w:rsidRPr="005429F5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429F5">
          <w:rPr>
            <w:rStyle w:val="a7"/>
            <w:sz w:val="28"/>
            <w:szCs w:val="28"/>
          </w:rPr>
          <w:t>gov</w:t>
        </w:r>
        <w:proofErr w:type="spellEnd"/>
        <w:r w:rsidRPr="005429F5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429F5">
          <w:rPr>
            <w:rStyle w:val="a7"/>
            <w:sz w:val="28"/>
            <w:szCs w:val="28"/>
          </w:rPr>
          <w:t>ua</w:t>
        </w:r>
        <w:proofErr w:type="spellEnd"/>
        <w:r w:rsidRPr="005429F5">
          <w:rPr>
            <w:rStyle w:val="a7"/>
            <w:sz w:val="28"/>
            <w:szCs w:val="28"/>
            <w:lang w:val="ru-RU"/>
          </w:rPr>
          <w:t>/</w:t>
        </w:r>
        <w:r w:rsidRPr="005429F5">
          <w:rPr>
            <w:rStyle w:val="a7"/>
            <w:sz w:val="28"/>
            <w:szCs w:val="28"/>
          </w:rPr>
          <w:t>tender</w:t>
        </w:r>
        <w:r w:rsidRPr="005429F5">
          <w:rPr>
            <w:rStyle w:val="a7"/>
            <w:sz w:val="28"/>
            <w:szCs w:val="28"/>
            <w:lang w:val="ru-RU"/>
          </w:rPr>
          <w:t>/</w:t>
        </w:r>
        <w:r w:rsidRPr="005429F5">
          <w:rPr>
            <w:rStyle w:val="a7"/>
            <w:sz w:val="28"/>
            <w:szCs w:val="28"/>
          </w:rPr>
          <w:t>UA</w:t>
        </w:r>
        <w:r w:rsidRPr="005429F5">
          <w:rPr>
            <w:rStyle w:val="a7"/>
            <w:sz w:val="28"/>
            <w:szCs w:val="28"/>
            <w:lang w:val="ru-RU"/>
          </w:rPr>
          <w:t>-2021-02-22-012891-</w:t>
        </w:r>
        <w:r w:rsidRPr="005429F5">
          <w:rPr>
            <w:rStyle w:val="a7"/>
            <w:sz w:val="28"/>
            <w:szCs w:val="28"/>
          </w:rPr>
          <w:t>b</w:t>
        </w:r>
      </w:hyperlink>
      <w:r w:rsidRPr="005429F5">
        <w:rPr>
          <w:sz w:val="28"/>
          <w:szCs w:val="28"/>
          <w:lang w:val="ru-RU"/>
        </w:rPr>
        <w:t xml:space="preserve"> .</w:t>
      </w:r>
      <w:proofErr w:type="gramEnd"/>
    </w:p>
    <w:p w:rsidR="004D3458" w:rsidRPr="00E24815" w:rsidRDefault="004D3458" w:rsidP="0074646F">
      <w:pPr>
        <w:spacing w:line="276" w:lineRule="auto"/>
        <w:ind w:right="-2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06B21" w:rsidRPr="008F4E1A" w:rsidRDefault="001F758C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2D2B8B" w:rsidRDefault="007572D9" w:rsidP="00251E62">
      <w:pPr>
        <w:widowControl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B8B">
        <w:rPr>
          <w:sz w:val="28"/>
          <w:szCs w:val="28"/>
          <w:lang w:val="uk-UA"/>
        </w:rPr>
        <w:t>Технічні та якісні характеристики предмета закупівлі</w:t>
      </w:r>
      <w:r w:rsidR="002D2B8B" w:rsidRPr="002D2B8B">
        <w:rPr>
          <w:sz w:val="28"/>
          <w:szCs w:val="28"/>
          <w:lang w:val="uk-UA"/>
        </w:rPr>
        <w:t>,</w:t>
      </w:r>
      <w:r w:rsidRPr="002D2B8B">
        <w:rPr>
          <w:sz w:val="28"/>
          <w:szCs w:val="28"/>
          <w:lang w:val="uk-UA"/>
        </w:rPr>
        <w:t xml:space="preserve"> </w:t>
      </w:r>
      <w:r w:rsidR="002D2B8B" w:rsidRPr="002D2B8B">
        <w:rPr>
          <w:sz w:val="28"/>
          <w:szCs w:val="28"/>
          <w:lang w:val="uk-UA"/>
        </w:rPr>
        <w:t>наведені у додатку 5 до тендерної документації на закупівлю Ювелірних виробів та супутніх товарів - код ДК 021:2015 - 18510000-7 (Золоті медалі «За високі досягнення у навчанні», срібні медалі «За досягнення у навчанні»), розміщен</w:t>
      </w:r>
      <w:r w:rsidR="00E245F0">
        <w:rPr>
          <w:sz w:val="28"/>
          <w:szCs w:val="28"/>
          <w:lang w:val="uk-UA"/>
        </w:rPr>
        <w:t>ої</w:t>
      </w:r>
      <w:r w:rsidR="002D2B8B" w:rsidRPr="002D2B8B">
        <w:rPr>
          <w:sz w:val="28"/>
          <w:szCs w:val="28"/>
          <w:lang w:val="uk-UA"/>
        </w:rPr>
        <w:t xml:space="preserve"> в електронній системі закупівель, </w:t>
      </w:r>
      <w:r w:rsidRPr="002D2B8B">
        <w:rPr>
          <w:sz w:val="28"/>
          <w:szCs w:val="28"/>
          <w:lang w:val="uk-UA"/>
        </w:rPr>
        <w:t xml:space="preserve">визначені </w:t>
      </w:r>
      <w:r w:rsidR="002D2B8B" w:rsidRPr="002D2B8B">
        <w:rPr>
          <w:sz w:val="28"/>
          <w:szCs w:val="28"/>
          <w:lang w:val="uk-UA"/>
        </w:rPr>
        <w:t>З</w:t>
      </w:r>
      <w:r w:rsidRPr="002D2B8B">
        <w:rPr>
          <w:sz w:val="28"/>
          <w:szCs w:val="28"/>
          <w:lang w:val="uk-UA"/>
        </w:rPr>
        <w:t>амовник</w:t>
      </w:r>
      <w:r w:rsidR="002D2B8B" w:rsidRPr="002D2B8B">
        <w:rPr>
          <w:sz w:val="28"/>
          <w:szCs w:val="28"/>
          <w:lang w:val="uk-UA"/>
        </w:rPr>
        <w:t xml:space="preserve">ом відповідно до </w:t>
      </w:r>
      <w:r w:rsidR="002D2B8B" w:rsidRPr="002D2B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Описів та зразків відзнак про досягнення у навчанні – золотої медалі «За високі досягнення у навчанні» та срібної медалі «За досягнення у навчанні», що є додатком 1 та додатком 2 до Положення </w:t>
      </w:r>
      <w:r w:rsidR="002D2B8B" w:rsidRPr="002D2B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золоту медаль «За високі досягнення у навчанні» та срібну медаль «За досягнення у навчанні»,</w:t>
      </w:r>
      <w:r w:rsidR="002D2B8B" w:rsidRPr="002D2B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затвердженого наказом Міністерства освіти і науки України від 17.03.2015 № 306 «</w:t>
      </w:r>
      <w:r w:rsidR="002D2B8B" w:rsidRPr="002D2B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Положення про золоту медаль «За високі досягнення у навчанні» та срібну медаль</w:t>
      </w:r>
      <w:r w:rsidR="00251E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D2B8B" w:rsidRPr="002D2B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«За досягнення у навчанні»</w:t>
      </w:r>
      <w:r w:rsidR="002D2B8B" w:rsidRPr="002D2B8B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зареєстрований в Міністерстві юстиції України 31 березня 2015 р. за № 354/26799</w:t>
      </w:r>
      <w:r w:rsidR="002D2B8B" w:rsidRPr="002D2B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45F0" w:rsidRDefault="00E245F0" w:rsidP="0074646F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0D" w:rsidRPr="008F4E1A" w:rsidRDefault="00E245F0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0F510D" w:rsidRPr="003D05C1" w:rsidRDefault="000F510D" w:rsidP="0074646F">
      <w:pPr>
        <w:pStyle w:val="rvps2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3D05C1">
        <w:rPr>
          <w:color w:val="000000"/>
          <w:sz w:val="28"/>
          <w:szCs w:val="28"/>
        </w:rPr>
        <w:lastRenderedPageBreak/>
        <w:t>Відповідно</w:t>
      </w:r>
      <w:proofErr w:type="spellEnd"/>
      <w:r w:rsidRPr="003D05C1">
        <w:rPr>
          <w:color w:val="000000"/>
          <w:sz w:val="28"/>
          <w:szCs w:val="28"/>
        </w:rPr>
        <w:t xml:space="preserve"> до  Порядку</w:t>
      </w:r>
      <w:r w:rsidRPr="003D05C1">
        <w:rPr>
          <w:b/>
          <w:color w:val="000000"/>
          <w:sz w:val="28"/>
          <w:szCs w:val="28"/>
        </w:rPr>
        <w:t xml:space="preserve"> </w:t>
      </w:r>
      <w:proofErr w:type="spellStart"/>
      <w:r w:rsidRPr="003D05C1">
        <w:rPr>
          <w:rStyle w:val="rvts23"/>
          <w:sz w:val="28"/>
          <w:szCs w:val="28"/>
        </w:rPr>
        <w:t>використання</w:t>
      </w:r>
      <w:proofErr w:type="spellEnd"/>
      <w:r w:rsidRPr="003D05C1">
        <w:rPr>
          <w:rStyle w:val="rvts23"/>
          <w:sz w:val="28"/>
          <w:szCs w:val="28"/>
        </w:rPr>
        <w:t xml:space="preserve"> </w:t>
      </w:r>
      <w:proofErr w:type="spellStart"/>
      <w:r w:rsidRPr="003D05C1">
        <w:rPr>
          <w:rStyle w:val="rvts23"/>
          <w:sz w:val="28"/>
          <w:szCs w:val="28"/>
        </w:rPr>
        <w:t>коштів</w:t>
      </w:r>
      <w:proofErr w:type="spellEnd"/>
      <w:r w:rsidRPr="003D05C1">
        <w:rPr>
          <w:rStyle w:val="rvts23"/>
          <w:sz w:val="28"/>
          <w:szCs w:val="28"/>
        </w:rPr>
        <w:t xml:space="preserve">, </w:t>
      </w:r>
      <w:proofErr w:type="spellStart"/>
      <w:r w:rsidRPr="003D05C1">
        <w:rPr>
          <w:rStyle w:val="rvts23"/>
          <w:sz w:val="28"/>
          <w:szCs w:val="28"/>
        </w:rPr>
        <w:t>передбачених</w:t>
      </w:r>
      <w:proofErr w:type="spellEnd"/>
      <w:r w:rsidRPr="003D05C1">
        <w:rPr>
          <w:rStyle w:val="rvts23"/>
          <w:sz w:val="28"/>
          <w:szCs w:val="28"/>
        </w:rPr>
        <w:t xml:space="preserve"> у державному </w:t>
      </w:r>
      <w:proofErr w:type="spellStart"/>
      <w:r w:rsidRPr="003D05C1">
        <w:rPr>
          <w:rStyle w:val="rvts23"/>
          <w:sz w:val="28"/>
          <w:szCs w:val="28"/>
        </w:rPr>
        <w:t>бюджеті</w:t>
      </w:r>
      <w:proofErr w:type="spellEnd"/>
      <w:r w:rsidRPr="003D05C1">
        <w:rPr>
          <w:rStyle w:val="rvts23"/>
          <w:sz w:val="28"/>
          <w:szCs w:val="28"/>
        </w:rPr>
        <w:t xml:space="preserve"> для </w:t>
      </w:r>
      <w:proofErr w:type="spellStart"/>
      <w:r w:rsidRPr="003D05C1">
        <w:rPr>
          <w:rStyle w:val="rvts23"/>
          <w:sz w:val="28"/>
          <w:szCs w:val="28"/>
        </w:rPr>
        <w:t>реалізації</w:t>
      </w:r>
      <w:proofErr w:type="spellEnd"/>
      <w:r w:rsidRPr="003D05C1">
        <w:rPr>
          <w:rStyle w:val="rvts23"/>
          <w:sz w:val="28"/>
          <w:szCs w:val="28"/>
        </w:rPr>
        <w:t xml:space="preserve"> </w:t>
      </w:r>
      <w:proofErr w:type="spellStart"/>
      <w:r w:rsidRPr="003D05C1">
        <w:rPr>
          <w:rStyle w:val="rvts23"/>
          <w:sz w:val="28"/>
          <w:szCs w:val="28"/>
        </w:rPr>
        <w:t>загальнодержавних</w:t>
      </w:r>
      <w:proofErr w:type="spellEnd"/>
      <w:r w:rsidRPr="003D05C1">
        <w:rPr>
          <w:rStyle w:val="rvts23"/>
          <w:sz w:val="28"/>
          <w:szCs w:val="28"/>
        </w:rPr>
        <w:t xml:space="preserve"> </w:t>
      </w:r>
      <w:proofErr w:type="spellStart"/>
      <w:r w:rsidRPr="003D05C1">
        <w:rPr>
          <w:rStyle w:val="rvts23"/>
          <w:sz w:val="28"/>
          <w:szCs w:val="28"/>
        </w:rPr>
        <w:t>заходів</w:t>
      </w:r>
      <w:proofErr w:type="spellEnd"/>
      <w:r w:rsidRPr="003D05C1">
        <w:rPr>
          <w:rStyle w:val="rvts23"/>
          <w:sz w:val="28"/>
          <w:szCs w:val="28"/>
        </w:rPr>
        <w:t xml:space="preserve"> у </w:t>
      </w:r>
      <w:proofErr w:type="spellStart"/>
      <w:r w:rsidRPr="003D05C1">
        <w:rPr>
          <w:rStyle w:val="rvts23"/>
          <w:sz w:val="28"/>
          <w:szCs w:val="28"/>
        </w:rPr>
        <w:t>сфері</w:t>
      </w:r>
      <w:proofErr w:type="spellEnd"/>
      <w:r w:rsidRPr="003D05C1">
        <w:rPr>
          <w:rStyle w:val="rvts23"/>
          <w:sz w:val="28"/>
          <w:szCs w:val="28"/>
        </w:rPr>
        <w:t xml:space="preserve"> освіти, </w:t>
      </w:r>
      <w:proofErr w:type="spellStart"/>
      <w:r w:rsidRPr="003D05C1">
        <w:rPr>
          <w:rStyle w:val="rvts23"/>
          <w:sz w:val="28"/>
          <w:szCs w:val="28"/>
        </w:rPr>
        <w:t>затвердженого</w:t>
      </w:r>
      <w:proofErr w:type="spellEnd"/>
      <w:r w:rsidRPr="003D05C1">
        <w:rPr>
          <w:rStyle w:val="rvts23"/>
          <w:sz w:val="28"/>
          <w:szCs w:val="28"/>
        </w:rPr>
        <w:t xml:space="preserve"> </w:t>
      </w:r>
      <w:proofErr w:type="spellStart"/>
      <w:r w:rsidRPr="003D05C1">
        <w:rPr>
          <w:rStyle w:val="rvts9"/>
          <w:sz w:val="28"/>
          <w:szCs w:val="28"/>
        </w:rPr>
        <w:t>постановою</w:t>
      </w:r>
      <w:proofErr w:type="spellEnd"/>
      <w:r w:rsidRPr="003D05C1">
        <w:rPr>
          <w:rStyle w:val="rvts9"/>
          <w:sz w:val="28"/>
          <w:szCs w:val="28"/>
        </w:rPr>
        <w:t xml:space="preserve"> </w:t>
      </w:r>
      <w:proofErr w:type="spellStart"/>
      <w:r w:rsidRPr="003D05C1">
        <w:rPr>
          <w:rStyle w:val="rvts9"/>
          <w:sz w:val="28"/>
          <w:szCs w:val="28"/>
        </w:rPr>
        <w:t>Кабінету</w:t>
      </w:r>
      <w:proofErr w:type="spellEnd"/>
      <w:r w:rsidRPr="003D05C1">
        <w:rPr>
          <w:rStyle w:val="rvts9"/>
          <w:sz w:val="28"/>
          <w:szCs w:val="28"/>
        </w:rPr>
        <w:t xml:space="preserve"> </w:t>
      </w:r>
      <w:proofErr w:type="spellStart"/>
      <w:r w:rsidRPr="003D05C1">
        <w:rPr>
          <w:rStyle w:val="rvts9"/>
          <w:sz w:val="28"/>
          <w:szCs w:val="28"/>
        </w:rPr>
        <w:t>Міністрів</w:t>
      </w:r>
      <w:proofErr w:type="spellEnd"/>
      <w:r w:rsidRPr="003D05C1">
        <w:rPr>
          <w:rStyle w:val="rvts9"/>
          <w:sz w:val="28"/>
          <w:szCs w:val="28"/>
        </w:rPr>
        <w:t xml:space="preserve"> України </w:t>
      </w:r>
      <w:proofErr w:type="spellStart"/>
      <w:r w:rsidRPr="003D05C1">
        <w:rPr>
          <w:rStyle w:val="rvts9"/>
          <w:sz w:val="28"/>
          <w:szCs w:val="28"/>
        </w:rPr>
        <w:t>від</w:t>
      </w:r>
      <w:proofErr w:type="spellEnd"/>
      <w:r w:rsidRPr="003D05C1">
        <w:rPr>
          <w:rStyle w:val="rvts9"/>
          <w:sz w:val="28"/>
          <w:szCs w:val="28"/>
        </w:rPr>
        <w:t xml:space="preserve"> 19 лютого 2020 р.</w:t>
      </w:r>
      <w:r w:rsidR="00265B6E">
        <w:rPr>
          <w:rStyle w:val="rvts9"/>
          <w:sz w:val="28"/>
          <w:szCs w:val="28"/>
          <w:lang w:val="uk-UA"/>
        </w:rPr>
        <w:t xml:space="preserve"> </w:t>
      </w:r>
      <w:r w:rsidRPr="003D05C1">
        <w:rPr>
          <w:rStyle w:val="rvts9"/>
          <w:sz w:val="28"/>
          <w:szCs w:val="28"/>
        </w:rPr>
        <w:t>№ 131</w:t>
      </w:r>
      <w:r w:rsidRPr="003D05C1">
        <w:rPr>
          <w:rStyle w:val="rvts9"/>
          <w:sz w:val="28"/>
          <w:szCs w:val="28"/>
          <w:lang w:val="uk-UA"/>
        </w:rPr>
        <w:t xml:space="preserve">, </w:t>
      </w:r>
      <w:r w:rsidRPr="003D05C1">
        <w:rPr>
          <w:rStyle w:val="rvts0"/>
          <w:sz w:val="28"/>
          <w:szCs w:val="28"/>
        </w:rPr>
        <w:t xml:space="preserve">за </w:t>
      </w:r>
      <w:proofErr w:type="spellStart"/>
      <w:r w:rsidRPr="003D05C1">
        <w:rPr>
          <w:rStyle w:val="rvts0"/>
          <w:sz w:val="28"/>
          <w:szCs w:val="28"/>
        </w:rPr>
        <w:t>рахунок</w:t>
      </w:r>
      <w:proofErr w:type="spellEnd"/>
      <w:r w:rsidRPr="003D05C1">
        <w:rPr>
          <w:rStyle w:val="rvts0"/>
          <w:sz w:val="28"/>
          <w:szCs w:val="28"/>
        </w:rPr>
        <w:t xml:space="preserve"> </w:t>
      </w:r>
      <w:proofErr w:type="spellStart"/>
      <w:r w:rsidRPr="003D05C1">
        <w:rPr>
          <w:rStyle w:val="rvts0"/>
          <w:sz w:val="28"/>
          <w:szCs w:val="28"/>
        </w:rPr>
        <w:t>бюджетних</w:t>
      </w:r>
      <w:proofErr w:type="spellEnd"/>
      <w:r w:rsidRPr="003D05C1">
        <w:rPr>
          <w:rStyle w:val="rvts0"/>
          <w:sz w:val="28"/>
          <w:szCs w:val="28"/>
        </w:rPr>
        <w:t xml:space="preserve"> </w:t>
      </w:r>
      <w:proofErr w:type="spellStart"/>
      <w:r w:rsidRPr="003D05C1">
        <w:rPr>
          <w:rStyle w:val="rvts0"/>
          <w:sz w:val="28"/>
          <w:szCs w:val="28"/>
        </w:rPr>
        <w:t>коштів</w:t>
      </w:r>
      <w:proofErr w:type="spellEnd"/>
      <w:r w:rsidRPr="003D05C1">
        <w:rPr>
          <w:rStyle w:val="rvts0"/>
          <w:sz w:val="28"/>
          <w:szCs w:val="28"/>
        </w:rPr>
        <w:t xml:space="preserve"> за </w:t>
      </w:r>
      <w:proofErr w:type="spellStart"/>
      <w:r w:rsidRPr="003D05C1">
        <w:rPr>
          <w:rStyle w:val="rvts0"/>
          <w:sz w:val="28"/>
          <w:szCs w:val="28"/>
        </w:rPr>
        <w:t>напрямом</w:t>
      </w:r>
      <w:proofErr w:type="spellEnd"/>
      <w:r w:rsidRPr="003D05C1">
        <w:rPr>
          <w:rStyle w:val="rvts0"/>
          <w:sz w:val="28"/>
          <w:szCs w:val="28"/>
        </w:rPr>
        <w:t xml:space="preserve">, </w:t>
      </w:r>
      <w:proofErr w:type="spellStart"/>
      <w:r w:rsidRPr="003D05C1">
        <w:rPr>
          <w:rStyle w:val="rvts0"/>
          <w:sz w:val="28"/>
          <w:szCs w:val="28"/>
        </w:rPr>
        <w:t>визначеним</w:t>
      </w:r>
      <w:proofErr w:type="spellEnd"/>
      <w:r w:rsidRPr="003D05C1">
        <w:rPr>
          <w:rStyle w:val="rvts0"/>
          <w:sz w:val="28"/>
          <w:szCs w:val="28"/>
        </w:rPr>
        <w:t xml:space="preserve"> </w:t>
      </w:r>
      <w:hyperlink r:id="rId7" w:anchor="n39" w:history="1">
        <w:proofErr w:type="spellStart"/>
        <w:r w:rsidRPr="003D05C1">
          <w:rPr>
            <w:rStyle w:val="a7"/>
            <w:color w:val="000000" w:themeColor="text1"/>
            <w:sz w:val="28"/>
            <w:szCs w:val="28"/>
            <w:u w:val="none"/>
          </w:rPr>
          <w:t>підпунктом</w:t>
        </w:r>
        <w:proofErr w:type="spellEnd"/>
        <w:r w:rsidRPr="003D05C1">
          <w:rPr>
            <w:rStyle w:val="a7"/>
            <w:color w:val="000000" w:themeColor="text1"/>
            <w:sz w:val="28"/>
            <w:szCs w:val="28"/>
            <w:u w:val="none"/>
          </w:rPr>
          <w:t xml:space="preserve"> 11</w:t>
        </w:r>
      </w:hyperlink>
      <w:r w:rsidRPr="003D05C1">
        <w:rPr>
          <w:rStyle w:val="rvts0"/>
          <w:color w:val="000000" w:themeColor="text1"/>
          <w:sz w:val="28"/>
          <w:szCs w:val="28"/>
        </w:rPr>
        <w:t xml:space="preserve"> </w:t>
      </w:r>
      <w:r w:rsidRPr="003D05C1">
        <w:rPr>
          <w:rStyle w:val="rvts0"/>
          <w:sz w:val="28"/>
          <w:szCs w:val="28"/>
        </w:rPr>
        <w:t xml:space="preserve">пункту 3 Порядку, </w:t>
      </w:r>
      <w:proofErr w:type="spellStart"/>
      <w:r w:rsidRPr="003D05C1">
        <w:rPr>
          <w:rStyle w:val="rvts0"/>
          <w:sz w:val="28"/>
          <w:szCs w:val="28"/>
        </w:rPr>
        <w:t>здійснюються</w:t>
      </w:r>
      <w:proofErr w:type="spellEnd"/>
      <w:r w:rsidRPr="003D05C1">
        <w:rPr>
          <w:rStyle w:val="rvts0"/>
          <w:sz w:val="28"/>
          <w:szCs w:val="28"/>
        </w:rPr>
        <w:t xml:space="preserve"> </w:t>
      </w:r>
      <w:proofErr w:type="spellStart"/>
      <w:r w:rsidRPr="003D05C1">
        <w:rPr>
          <w:rStyle w:val="rvts0"/>
          <w:sz w:val="28"/>
          <w:szCs w:val="28"/>
        </w:rPr>
        <w:t>видатки</w:t>
      </w:r>
      <w:proofErr w:type="spellEnd"/>
      <w:r w:rsidRPr="003D05C1">
        <w:rPr>
          <w:rStyle w:val="rvts0"/>
          <w:sz w:val="28"/>
          <w:szCs w:val="28"/>
        </w:rPr>
        <w:t xml:space="preserve"> на </w:t>
      </w:r>
      <w:r w:rsidRPr="003D05C1">
        <w:rPr>
          <w:rStyle w:val="rvts0"/>
          <w:sz w:val="28"/>
          <w:szCs w:val="28"/>
          <w:lang w:val="uk-UA"/>
        </w:rPr>
        <w:t xml:space="preserve">виготовлення </w:t>
      </w:r>
      <w:proofErr w:type="spellStart"/>
      <w:r w:rsidRPr="003D05C1">
        <w:rPr>
          <w:sz w:val="28"/>
          <w:szCs w:val="28"/>
        </w:rPr>
        <w:t>золотих</w:t>
      </w:r>
      <w:proofErr w:type="spellEnd"/>
      <w:r w:rsidRPr="003D05C1">
        <w:rPr>
          <w:sz w:val="28"/>
          <w:szCs w:val="28"/>
        </w:rPr>
        <w:t xml:space="preserve"> медалей</w:t>
      </w:r>
      <w:r w:rsidR="00265B6E">
        <w:rPr>
          <w:sz w:val="28"/>
          <w:szCs w:val="28"/>
          <w:lang w:val="uk-UA"/>
        </w:rPr>
        <w:t xml:space="preserve"> </w:t>
      </w:r>
      <w:r w:rsidRPr="003D05C1">
        <w:rPr>
          <w:sz w:val="28"/>
          <w:szCs w:val="28"/>
        </w:rPr>
        <w:t xml:space="preserve">“За </w:t>
      </w:r>
      <w:proofErr w:type="spellStart"/>
      <w:r w:rsidRPr="003D05C1">
        <w:rPr>
          <w:sz w:val="28"/>
          <w:szCs w:val="28"/>
        </w:rPr>
        <w:t>високі</w:t>
      </w:r>
      <w:proofErr w:type="spellEnd"/>
      <w:r w:rsidRPr="003D05C1">
        <w:rPr>
          <w:sz w:val="28"/>
          <w:szCs w:val="28"/>
        </w:rPr>
        <w:t xml:space="preserve"> </w:t>
      </w:r>
      <w:proofErr w:type="spellStart"/>
      <w:r w:rsidRPr="003D05C1">
        <w:rPr>
          <w:sz w:val="28"/>
          <w:szCs w:val="28"/>
        </w:rPr>
        <w:t>досягнення</w:t>
      </w:r>
      <w:proofErr w:type="spellEnd"/>
      <w:r w:rsidRPr="003D05C1">
        <w:rPr>
          <w:sz w:val="28"/>
          <w:szCs w:val="28"/>
        </w:rPr>
        <w:t xml:space="preserve"> у </w:t>
      </w:r>
      <w:proofErr w:type="spellStart"/>
      <w:r w:rsidRPr="003D05C1">
        <w:rPr>
          <w:sz w:val="28"/>
          <w:szCs w:val="28"/>
        </w:rPr>
        <w:t>навчанні</w:t>
      </w:r>
      <w:proofErr w:type="spellEnd"/>
      <w:r w:rsidRPr="003D05C1">
        <w:rPr>
          <w:sz w:val="28"/>
          <w:szCs w:val="28"/>
        </w:rPr>
        <w:t xml:space="preserve">” та </w:t>
      </w:r>
      <w:bookmarkStart w:id="0" w:name="n71"/>
      <w:bookmarkEnd w:id="0"/>
      <w:r w:rsidRPr="003D05C1">
        <w:rPr>
          <w:sz w:val="28"/>
          <w:szCs w:val="28"/>
          <w:lang w:val="uk-UA"/>
        </w:rPr>
        <w:t>с</w:t>
      </w:r>
      <w:proofErr w:type="spellStart"/>
      <w:r w:rsidRPr="003D05C1">
        <w:rPr>
          <w:sz w:val="28"/>
          <w:szCs w:val="28"/>
        </w:rPr>
        <w:t>рібних</w:t>
      </w:r>
      <w:proofErr w:type="spellEnd"/>
      <w:r w:rsidRPr="003D05C1">
        <w:rPr>
          <w:sz w:val="28"/>
          <w:szCs w:val="28"/>
        </w:rPr>
        <w:t xml:space="preserve"> медалей “За </w:t>
      </w:r>
      <w:proofErr w:type="spellStart"/>
      <w:r w:rsidRPr="003D05C1">
        <w:rPr>
          <w:sz w:val="28"/>
          <w:szCs w:val="28"/>
        </w:rPr>
        <w:t>досягнення</w:t>
      </w:r>
      <w:proofErr w:type="spellEnd"/>
      <w:r w:rsidRPr="003D05C1">
        <w:rPr>
          <w:sz w:val="28"/>
          <w:szCs w:val="28"/>
        </w:rPr>
        <w:t xml:space="preserve"> у </w:t>
      </w:r>
      <w:proofErr w:type="spellStart"/>
      <w:r w:rsidRPr="003D05C1">
        <w:rPr>
          <w:sz w:val="28"/>
          <w:szCs w:val="28"/>
        </w:rPr>
        <w:t>навчанні</w:t>
      </w:r>
      <w:proofErr w:type="spellEnd"/>
      <w:r w:rsidRPr="003D05C1">
        <w:rPr>
          <w:sz w:val="28"/>
          <w:szCs w:val="28"/>
        </w:rPr>
        <w:t>”</w:t>
      </w:r>
      <w:r w:rsidRPr="003D05C1">
        <w:rPr>
          <w:sz w:val="28"/>
          <w:szCs w:val="28"/>
          <w:lang w:val="uk-UA"/>
        </w:rPr>
        <w:t>, о</w:t>
      </w:r>
      <w:r w:rsidRPr="003D05C1">
        <w:rPr>
          <w:rStyle w:val="rvts0"/>
          <w:sz w:val="28"/>
          <w:szCs w:val="28"/>
          <w:lang w:val="uk-UA"/>
        </w:rPr>
        <w:t>держувачем яких визначено державне підприємство “Інфоресурс” - технічний адміністратор Єдиної державної електронної бази з питань освіти, що належить до сфери управління МОН.</w:t>
      </w:r>
    </w:p>
    <w:p w:rsidR="0001153B" w:rsidRPr="0001153B" w:rsidRDefault="00B861DE" w:rsidP="0074646F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Таким чином, розмір бюджетного призначення щодо зазначеного предмету закупівлі визначено згідно із Паспортом бюджетної програми на 2021 рік, затвердженим наказом Міністерства освіти і науки України від 19.02.2021                         № 228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bookmarkStart w:id="1" w:name="_GoBack"/>
      <w:bookmarkEnd w:id="1"/>
      <w:r w:rsidR="0001153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62392" w:rsidRPr="0001153B" w:rsidRDefault="00C62392" w:rsidP="0074646F">
      <w:pPr>
        <w:spacing w:line="276" w:lineRule="auto"/>
        <w:ind w:right="-2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72D9" w:rsidRPr="008F4E1A" w:rsidRDefault="000F510D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445FDC" w:rsidRPr="00C70AEC" w:rsidRDefault="00C62392" w:rsidP="0074646F">
      <w:pPr>
        <w:spacing w:line="276" w:lineRule="auto"/>
        <w:ind w:right="-28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E245F0" w:rsidRPr="00A66696">
        <w:rPr>
          <w:rFonts w:ascii="Times New Roman" w:hAnsi="Times New Roman"/>
          <w:sz w:val="28"/>
          <w:szCs w:val="28"/>
          <w:lang w:val="uk-UA"/>
        </w:rPr>
        <w:t>чікувана вартість визначен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D165FC">
        <w:rPr>
          <w:rFonts w:ascii="Times New Roman" w:hAnsi="Times New Roman"/>
          <w:sz w:val="28"/>
          <w:szCs w:val="28"/>
          <w:lang w:val="uk-UA"/>
        </w:rPr>
        <w:t xml:space="preserve"> Замовником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із</w:t>
      </w:r>
      <w:r w:rsidRPr="00C62392">
        <w:rPr>
          <w:rFonts w:ascii="TimesNewRomanPS-BoldMT" w:hAnsi="TimesNewRomanPS-BoldMT" w:cs="TimesNewRomanPS-BoldMT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Примірною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методикою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визначення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очікуваної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вартості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закупівлі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затверджено</w:t>
      </w:r>
      <w:r w:rsidR="008F4E1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ю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наказом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Міністерства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розвитку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економіки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торгівлі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сільського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господарства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України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від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18.02.2020№ 275 (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зі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змінами</w:t>
      </w:r>
      <w:proofErr w:type="spellEnd"/>
      <w:r w:rsidRPr="00C6239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</w:t>
      </w:r>
      <w:r w:rsidR="00E245F0" w:rsidRPr="00C623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62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2392">
        <w:rPr>
          <w:rStyle w:val="rvts0"/>
          <w:sz w:val="28"/>
          <w:szCs w:val="28"/>
          <w:lang w:val="ru-RU"/>
        </w:rPr>
        <w:t xml:space="preserve">на </w:t>
      </w:r>
      <w:proofErr w:type="spellStart"/>
      <w:r w:rsidRPr="00C62392">
        <w:rPr>
          <w:rStyle w:val="rvts0"/>
          <w:sz w:val="28"/>
          <w:szCs w:val="28"/>
          <w:lang w:val="ru-RU"/>
        </w:rPr>
        <w:t>підставі</w:t>
      </w:r>
      <w:proofErr w:type="spellEnd"/>
      <w:r w:rsidRPr="00C62392">
        <w:rPr>
          <w:rStyle w:val="rvts0"/>
          <w:sz w:val="28"/>
          <w:szCs w:val="28"/>
          <w:lang w:val="ru-RU"/>
        </w:rPr>
        <w:t xml:space="preserve"> </w:t>
      </w:r>
      <w:proofErr w:type="spellStart"/>
      <w:r w:rsidRPr="00C62392">
        <w:rPr>
          <w:rStyle w:val="rvts0"/>
          <w:sz w:val="28"/>
          <w:szCs w:val="28"/>
          <w:lang w:val="ru-RU"/>
        </w:rPr>
        <w:t>цін</w:t>
      </w:r>
      <w:proofErr w:type="spellEnd"/>
      <w:r w:rsidRPr="00C62392">
        <w:rPr>
          <w:rStyle w:val="rvts0"/>
          <w:sz w:val="28"/>
          <w:szCs w:val="28"/>
          <w:lang w:val="ru-RU"/>
        </w:rPr>
        <w:t xml:space="preserve"> </w:t>
      </w:r>
      <w:proofErr w:type="spellStart"/>
      <w:r w:rsidRPr="00C62392">
        <w:rPr>
          <w:rStyle w:val="rvts0"/>
          <w:sz w:val="28"/>
          <w:szCs w:val="28"/>
          <w:lang w:val="ru-RU"/>
        </w:rPr>
        <w:t>попередніх</w:t>
      </w:r>
      <w:proofErr w:type="spellEnd"/>
      <w:r w:rsidRPr="00C62392">
        <w:rPr>
          <w:rStyle w:val="rvts0"/>
          <w:sz w:val="28"/>
          <w:szCs w:val="28"/>
          <w:lang w:val="ru-RU"/>
        </w:rPr>
        <w:t xml:space="preserve"> закупівель</w:t>
      </w:r>
      <w:r w:rsidRPr="00C62392">
        <w:rPr>
          <w:rStyle w:val="rvts0"/>
          <w:sz w:val="28"/>
          <w:szCs w:val="28"/>
          <w:lang w:val="uk-UA"/>
        </w:rPr>
        <w:t xml:space="preserve">, </w:t>
      </w:r>
      <w:bookmarkStart w:id="2" w:name="n4"/>
      <w:bookmarkEnd w:id="2"/>
      <w:r w:rsidR="00A402F3" w:rsidRPr="00C70AEC">
        <w:rPr>
          <w:rFonts w:ascii="Times New Roman" w:hAnsi="Times New Roman"/>
          <w:sz w:val="28"/>
          <w:szCs w:val="28"/>
          <w:lang w:val="uk-UA"/>
        </w:rPr>
        <w:t>з огляду на інфляцію</w:t>
      </w:r>
      <w:r w:rsidR="00445FDC" w:rsidRPr="00C70AEC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A402F3" w:rsidRPr="00C70AE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45F0" w:rsidRPr="00C70AEC">
        <w:rPr>
          <w:rFonts w:ascii="Times New Roman" w:hAnsi="Times New Roman"/>
          <w:sz w:val="28"/>
          <w:szCs w:val="28"/>
          <w:lang w:val="uk-UA"/>
        </w:rPr>
        <w:t xml:space="preserve">та з урахуванням обсягу </w:t>
      </w:r>
      <w:r w:rsidR="00A402F3" w:rsidRPr="00C70AEC">
        <w:rPr>
          <w:rFonts w:ascii="Times New Roman" w:hAnsi="Times New Roman"/>
          <w:sz w:val="28"/>
          <w:szCs w:val="28"/>
          <w:lang w:val="uk-UA"/>
        </w:rPr>
        <w:t>товару,</w:t>
      </w:r>
      <w:r w:rsidR="00E245F0" w:rsidRPr="00C70A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2F3" w:rsidRPr="00C70AEC">
        <w:rPr>
          <w:rFonts w:ascii="Times New Roman" w:hAnsi="Times New Roman"/>
          <w:sz w:val="28"/>
          <w:szCs w:val="28"/>
          <w:lang w:val="uk-UA"/>
        </w:rPr>
        <w:t>що</w:t>
      </w:r>
      <w:r w:rsidR="00A402F3">
        <w:rPr>
          <w:rFonts w:ascii="Times New Roman" w:hAnsi="Times New Roman"/>
          <w:sz w:val="28"/>
          <w:szCs w:val="28"/>
          <w:lang w:val="uk-UA"/>
        </w:rPr>
        <w:t xml:space="preserve"> формується виходячи з потреб, зафіксованих у попередніх замовленнях закладів освіти</w:t>
      </w:r>
      <w:r w:rsidR="00445FDC">
        <w:rPr>
          <w:rFonts w:ascii="Times New Roman" w:hAnsi="Times New Roman"/>
          <w:sz w:val="28"/>
          <w:szCs w:val="28"/>
          <w:lang w:val="uk-UA"/>
        </w:rPr>
        <w:t xml:space="preserve"> при плануванні</w:t>
      </w:r>
      <w:r w:rsidR="00871181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 w:rsidR="00445FD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45FDC" w:rsidRDefault="00445FDC" w:rsidP="004D3458">
      <w:pPr>
        <w:spacing w:line="276" w:lineRule="auto"/>
        <w:ind w:right="-2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106B21" w:rsidRPr="003D05C1" w:rsidRDefault="00106B21" w:rsidP="004D3458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ru-RU"/>
        </w:rPr>
        <w:sectPr w:rsidR="00106B21" w:rsidRPr="003D05C1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06B21" w:rsidRPr="003D05C1" w:rsidRDefault="001F758C" w:rsidP="004A0520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2C0D8" id="Freeform 104" o:spid="_x0000_s1026" style="position:absolute;margin-left:69.4pt;margin-top:139.5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8BA22" id="Freeform 105" o:spid="_x0000_s1026" style="position:absolute;margin-left:69.4pt;margin-top:153.3pt;width:484.95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4D640B" w:rsidRDefault="004D640B" w:rsidP="004A0520">
      <w:pPr>
        <w:ind w:right="-30"/>
        <w:jc w:val="both"/>
        <w:rPr>
          <w:lang w:val="ru-RU"/>
        </w:rPr>
      </w:pPr>
    </w:p>
    <w:sectPr w:rsidR="004D640B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F510D"/>
    <w:rsid w:val="00106B21"/>
    <w:rsid w:val="0012070A"/>
    <w:rsid w:val="001F758C"/>
    <w:rsid w:val="00251E62"/>
    <w:rsid w:val="00265B6E"/>
    <w:rsid w:val="002D2B8B"/>
    <w:rsid w:val="003D05C1"/>
    <w:rsid w:val="003E619E"/>
    <w:rsid w:val="00445FDC"/>
    <w:rsid w:val="004A0520"/>
    <w:rsid w:val="004D3458"/>
    <w:rsid w:val="004D640B"/>
    <w:rsid w:val="0052373B"/>
    <w:rsid w:val="005429F5"/>
    <w:rsid w:val="0074646F"/>
    <w:rsid w:val="007572D9"/>
    <w:rsid w:val="00871181"/>
    <w:rsid w:val="008F4E1A"/>
    <w:rsid w:val="00A402F3"/>
    <w:rsid w:val="00AC4D09"/>
    <w:rsid w:val="00AF1798"/>
    <w:rsid w:val="00B861DE"/>
    <w:rsid w:val="00C62392"/>
    <w:rsid w:val="00C70AEC"/>
    <w:rsid w:val="00D165FC"/>
    <w:rsid w:val="00E245F0"/>
    <w:rsid w:val="00E24815"/>
    <w:rsid w:val="00E7429D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31-202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2-22-012891-b" TargetMode="Externa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Лазнюк Наталія Петрівна</cp:lastModifiedBy>
  <cp:revision>6</cp:revision>
  <dcterms:created xsi:type="dcterms:W3CDTF">2022-02-03T14:17:00Z</dcterms:created>
  <dcterms:modified xsi:type="dcterms:W3CDTF">2022-06-17T08:35:00Z</dcterms:modified>
</cp:coreProperties>
</file>