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21" w:rsidRDefault="00106B2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2373B" w:rsidRPr="00F82415" w:rsidRDefault="0052373B" w:rsidP="00F82415">
      <w:pPr>
        <w:spacing w:line="276" w:lineRule="auto"/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52373B" w:rsidRPr="00E24815" w:rsidRDefault="0052373B" w:rsidP="00F82415">
      <w:pPr>
        <w:spacing w:line="276" w:lineRule="auto"/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«Інфоресурс».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4D3458" w:rsidRPr="00E24815" w:rsidRDefault="004D3458" w:rsidP="004D3458">
      <w:pPr>
        <w:spacing w:line="276" w:lineRule="auto"/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E24815" w:rsidRPr="00E24815" w:rsidRDefault="00E24815" w:rsidP="00E24815">
      <w:pPr>
        <w:spacing w:line="276" w:lineRule="auto"/>
        <w:jc w:val="both"/>
        <w:rPr>
          <w:sz w:val="28"/>
          <w:szCs w:val="28"/>
          <w:lang w:val="ru-RU"/>
        </w:rPr>
      </w:pPr>
    </w:p>
    <w:p w:rsidR="001F758C" w:rsidRDefault="001F758C" w:rsidP="0074646F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</w:t>
      </w:r>
      <w:r w:rsidR="00E24815" w:rsidRPr="001F758C">
        <w:rPr>
          <w:b/>
          <w:sz w:val="28"/>
          <w:szCs w:val="28"/>
          <w:lang w:val="ru-RU"/>
        </w:rPr>
        <w:t>озпочато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="00E24815" w:rsidRPr="001F758C">
        <w:rPr>
          <w:b/>
          <w:sz w:val="28"/>
          <w:szCs w:val="28"/>
          <w:lang w:val="ru-RU"/>
        </w:rPr>
        <w:t>закупівлі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</w:t>
      </w:r>
      <w:r w:rsidR="00E24815"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="00E24815" w:rsidRPr="008F4E1A">
        <w:rPr>
          <w:b/>
          <w:sz w:val="28"/>
          <w:szCs w:val="28"/>
          <w:lang w:val="ru-RU"/>
        </w:rPr>
        <w:t>закупівлі</w:t>
      </w:r>
      <w:proofErr w:type="spellEnd"/>
      <w:r w:rsidR="00E24815"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E24815" w:rsidRPr="008F4E1A" w:rsidRDefault="001F758C" w:rsidP="001310F0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4E5FA1">
        <w:rPr>
          <w:sz w:val="28"/>
          <w:szCs w:val="28"/>
          <w:lang w:val="ru-RU"/>
        </w:rPr>
        <w:t>08</w:t>
      </w:r>
      <w:r w:rsidRPr="008F4E1A">
        <w:rPr>
          <w:sz w:val="28"/>
          <w:szCs w:val="28"/>
          <w:lang w:val="ru-RU"/>
        </w:rPr>
        <w:t xml:space="preserve"> </w:t>
      </w:r>
      <w:r w:rsidR="004E5FA1">
        <w:rPr>
          <w:sz w:val="28"/>
          <w:szCs w:val="28"/>
          <w:lang w:val="uk-UA"/>
        </w:rPr>
        <w:t xml:space="preserve">грудня </w:t>
      </w:r>
      <w:r w:rsidRPr="008F4E1A">
        <w:rPr>
          <w:sz w:val="28"/>
          <w:szCs w:val="28"/>
          <w:lang w:val="ru-RU"/>
        </w:rPr>
        <w:t>202</w:t>
      </w:r>
      <w:r w:rsidR="006A74FB">
        <w:rPr>
          <w:sz w:val="28"/>
          <w:szCs w:val="28"/>
          <w:lang w:val="ru-RU"/>
        </w:rPr>
        <w:t>5</w:t>
      </w:r>
      <w:r w:rsidRPr="008F4E1A">
        <w:rPr>
          <w:sz w:val="28"/>
          <w:szCs w:val="28"/>
          <w:lang w:val="ru-RU"/>
        </w:rPr>
        <w:t xml:space="preserve"> року</w:t>
      </w:r>
    </w:p>
    <w:p w:rsidR="004D1980" w:rsidRPr="004E5FA1" w:rsidRDefault="004E5FA1" w:rsidP="004E5FA1">
      <w:pPr>
        <w:ind w:firstLine="720"/>
        <w:jc w:val="both"/>
        <w:rPr>
          <w:sz w:val="28"/>
          <w:lang w:val="ru-RU"/>
        </w:rPr>
      </w:pPr>
      <w:r w:rsidRPr="004E5FA1">
        <w:rPr>
          <w:sz w:val="28"/>
          <w:lang w:val="ru-RU"/>
        </w:rPr>
        <w:t xml:space="preserve">Бланки - код ДК 021:2015 – 22820000-4 (Бланки </w:t>
      </w:r>
      <w:proofErr w:type="spellStart"/>
      <w:r w:rsidRPr="004E5FA1">
        <w:rPr>
          <w:sz w:val="28"/>
          <w:lang w:val="ru-RU"/>
        </w:rPr>
        <w:t>дипломів</w:t>
      </w:r>
      <w:proofErr w:type="spellEnd"/>
      <w:r w:rsidRPr="004E5FA1">
        <w:rPr>
          <w:sz w:val="28"/>
          <w:lang w:val="ru-RU"/>
        </w:rPr>
        <w:t xml:space="preserve"> про </w:t>
      </w:r>
      <w:proofErr w:type="spellStart"/>
      <w:r w:rsidRPr="004E5FA1">
        <w:rPr>
          <w:sz w:val="28"/>
          <w:lang w:val="ru-RU"/>
        </w:rPr>
        <w:t>наукові</w:t>
      </w:r>
      <w:proofErr w:type="spellEnd"/>
      <w:r w:rsidRPr="004E5FA1">
        <w:rPr>
          <w:sz w:val="28"/>
          <w:lang w:val="ru-RU"/>
        </w:rPr>
        <w:t xml:space="preserve"> </w:t>
      </w:r>
      <w:proofErr w:type="spellStart"/>
      <w:r w:rsidRPr="004E5FA1">
        <w:rPr>
          <w:sz w:val="28"/>
          <w:lang w:val="ru-RU"/>
        </w:rPr>
        <w:t>ступені</w:t>
      </w:r>
      <w:proofErr w:type="spellEnd"/>
      <w:r w:rsidRPr="004E5FA1">
        <w:rPr>
          <w:sz w:val="28"/>
          <w:lang w:val="ru-RU"/>
        </w:rPr>
        <w:t xml:space="preserve"> та </w:t>
      </w:r>
      <w:proofErr w:type="spellStart"/>
      <w:r w:rsidRPr="004E5FA1">
        <w:rPr>
          <w:sz w:val="28"/>
          <w:lang w:val="ru-RU"/>
        </w:rPr>
        <w:t>атестатів</w:t>
      </w:r>
      <w:proofErr w:type="spellEnd"/>
      <w:r w:rsidRPr="004E5FA1">
        <w:rPr>
          <w:sz w:val="28"/>
          <w:lang w:val="ru-RU"/>
        </w:rPr>
        <w:t xml:space="preserve"> про </w:t>
      </w:r>
      <w:proofErr w:type="spellStart"/>
      <w:r w:rsidRPr="004E5FA1">
        <w:rPr>
          <w:sz w:val="28"/>
          <w:lang w:val="ru-RU"/>
        </w:rPr>
        <w:t>вчені</w:t>
      </w:r>
      <w:proofErr w:type="spellEnd"/>
      <w:r w:rsidRPr="004E5FA1">
        <w:rPr>
          <w:sz w:val="28"/>
          <w:lang w:val="ru-RU"/>
        </w:rPr>
        <w:t xml:space="preserve"> </w:t>
      </w:r>
      <w:proofErr w:type="spellStart"/>
      <w:r w:rsidRPr="004E5FA1">
        <w:rPr>
          <w:sz w:val="28"/>
          <w:lang w:val="ru-RU"/>
        </w:rPr>
        <w:t>звання</w:t>
      </w:r>
      <w:proofErr w:type="spellEnd"/>
      <w:r w:rsidRPr="004E5FA1">
        <w:rPr>
          <w:sz w:val="28"/>
          <w:lang w:val="ru-RU"/>
        </w:rPr>
        <w:t xml:space="preserve">, </w:t>
      </w:r>
      <w:proofErr w:type="spellStart"/>
      <w:r w:rsidRPr="004E5FA1">
        <w:rPr>
          <w:sz w:val="28"/>
          <w:lang w:val="ru-RU"/>
        </w:rPr>
        <w:t>що</w:t>
      </w:r>
      <w:proofErr w:type="spellEnd"/>
      <w:r w:rsidRPr="004E5FA1">
        <w:rPr>
          <w:sz w:val="28"/>
          <w:lang w:val="ru-RU"/>
        </w:rPr>
        <w:t xml:space="preserve"> </w:t>
      </w:r>
      <w:proofErr w:type="spellStart"/>
      <w:r w:rsidRPr="004E5FA1">
        <w:rPr>
          <w:sz w:val="28"/>
          <w:lang w:val="ru-RU"/>
        </w:rPr>
        <w:t>виготовляються</w:t>
      </w:r>
      <w:proofErr w:type="spellEnd"/>
      <w:r w:rsidRPr="004E5FA1">
        <w:rPr>
          <w:sz w:val="28"/>
          <w:lang w:val="ru-RU"/>
        </w:rPr>
        <w:t xml:space="preserve"> </w:t>
      </w:r>
      <w:proofErr w:type="spellStart"/>
      <w:r w:rsidRPr="004E5FA1">
        <w:rPr>
          <w:sz w:val="28"/>
          <w:lang w:val="ru-RU"/>
        </w:rPr>
        <w:t>поліграфічним</w:t>
      </w:r>
      <w:proofErr w:type="spellEnd"/>
      <w:r w:rsidRPr="004E5FA1">
        <w:rPr>
          <w:sz w:val="28"/>
          <w:lang w:val="ru-RU"/>
        </w:rPr>
        <w:t xml:space="preserve"> способом)</w:t>
      </w:r>
    </w:p>
    <w:p w:rsidR="00E24815" w:rsidRPr="004D1980" w:rsidRDefault="00E24815" w:rsidP="004D1980">
      <w:pPr>
        <w:ind w:firstLine="567"/>
        <w:jc w:val="both"/>
        <w:rPr>
          <w:lang w:val="ru-RU"/>
        </w:rPr>
      </w:pPr>
    </w:p>
    <w:p w:rsidR="00E24815" w:rsidRPr="003B16EC" w:rsidRDefault="004D3458" w:rsidP="00251E62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i/>
          <w:sz w:val="28"/>
          <w:szCs w:val="28"/>
          <w:lang w:val="ru-RU"/>
        </w:rPr>
      </w:pPr>
      <w:r w:rsidRPr="003B16EC">
        <w:rPr>
          <w:b/>
          <w:sz w:val="28"/>
          <w:szCs w:val="28"/>
          <w:lang w:val="ru-RU"/>
        </w:rPr>
        <w:t xml:space="preserve">Номер </w:t>
      </w:r>
      <w:proofErr w:type="spellStart"/>
      <w:r w:rsidRPr="003B16EC">
        <w:rPr>
          <w:b/>
          <w:sz w:val="28"/>
          <w:szCs w:val="28"/>
          <w:lang w:val="ru-RU"/>
        </w:rPr>
        <w:t>процедури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закупівлі</w:t>
      </w:r>
      <w:proofErr w:type="spellEnd"/>
      <w:r w:rsidRPr="003B16EC">
        <w:rPr>
          <w:b/>
          <w:sz w:val="28"/>
          <w:szCs w:val="28"/>
          <w:lang w:val="ru-RU"/>
        </w:rPr>
        <w:t xml:space="preserve"> в </w:t>
      </w:r>
      <w:proofErr w:type="spellStart"/>
      <w:r w:rsidRPr="003B16EC">
        <w:rPr>
          <w:b/>
          <w:sz w:val="28"/>
          <w:szCs w:val="28"/>
          <w:lang w:val="ru-RU"/>
        </w:rPr>
        <w:t>електронній</w:t>
      </w:r>
      <w:proofErr w:type="spellEnd"/>
      <w:r w:rsidR="00E24815"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системі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закупівель</w:t>
      </w:r>
      <w:proofErr w:type="spellEnd"/>
      <w:r w:rsidR="00E24815" w:rsidRPr="003B16EC">
        <w:rPr>
          <w:b/>
          <w:sz w:val="28"/>
          <w:szCs w:val="28"/>
          <w:lang w:val="ru-RU"/>
        </w:rPr>
        <w:t xml:space="preserve"> (</w:t>
      </w:r>
      <w:proofErr w:type="spellStart"/>
      <w:r w:rsidR="00E24815" w:rsidRPr="003B16EC">
        <w:rPr>
          <w:b/>
          <w:sz w:val="28"/>
          <w:szCs w:val="28"/>
          <w:lang w:val="ru-RU"/>
        </w:rPr>
        <w:t>ідентифікатор</w:t>
      </w:r>
      <w:proofErr w:type="spellEnd"/>
      <w:r w:rsidR="00E24815" w:rsidRPr="003B16EC">
        <w:rPr>
          <w:b/>
          <w:sz w:val="28"/>
          <w:szCs w:val="28"/>
          <w:lang w:val="ru-RU"/>
        </w:rPr>
        <w:t>)</w:t>
      </w:r>
      <w:r w:rsidRPr="003B16EC">
        <w:rPr>
          <w:b/>
          <w:sz w:val="28"/>
          <w:szCs w:val="28"/>
          <w:lang w:val="ru-RU"/>
        </w:rPr>
        <w:t>:</w:t>
      </w:r>
    </w:p>
    <w:p w:rsidR="004D3458" w:rsidRPr="00222653" w:rsidRDefault="00463F76" w:rsidP="004D1980">
      <w:pPr>
        <w:ind w:firstLine="567"/>
        <w:jc w:val="both"/>
        <w:rPr>
          <w:rStyle w:val="text-info"/>
          <w:sz w:val="28"/>
          <w:szCs w:val="28"/>
          <w:lang w:val="ru-RU"/>
        </w:rPr>
      </w:pPr>
      <w:r w:rsidRPr="00463F76">
        <w:rPr>
          <w:sz w:val="28"/>
        </w:rPr>
        <w:t>UA</w:t>
      </w:r>
      <w:r w:rsidRPr="00463F76">
        <w:rPr>
          <w:sz w:val="28"/>
          <w:lang w:val="ru-RU"/>
        </w:rPr>
        <w:t>-2025-12-08-007020-</w:t>
      </w:r>
      <w:r w:rsidRPr="00463F76">
        <w:rPr>
          <w:sz w:val="28"/>
        </w:rPr>
        <w:t>a</w:t>
      </w:r>
      <w:r w:rsidR="004F75DD">
        <w:rPr>
          <w:rStyle w:val="text-info"/>
          <w:sz w:val="36"/>
          <w:szCs w:val="28"/>
          <w:lang w:val="ru-RU"/>
        </w:rPr>
        <w:t xml:space="preserve"> </w:t>
      </w:r>
      <w:r w:rsidR="004D3458" w:rsidRPr="00222653">
        <w:rPr>
          <w:rStyle w:val="text-info"/>
          <w:sz w:val="28"/>
          <w:szCs w:val="28"/>
          <w:lang w:val="ru-RU"/>
        </w:rPr>
        <w:t>(</w:t>
      </w:r>
      <w:r w:rsidR="004D1980" w:rsidRPr="00FB752F">
        <w:rPr>
          <w:rFonts w:ascii="Times New Roman" w:hAnsi="Times New Roman" w:cs="Times New Roman"/>
          <w:sz w:val="28"/>
          <w:szCs w:val="28"/>
          <w:lang w:val="uk-UA"/>
        </w:rPr>
        <w:t>Відкриті торги в порядку, визначеному Особливостями</w:t>
      </w:r>
      <w:r w:rsidR="003E619E" w:rsidRPr="00222653">
        <w:rPr>
          <w:rStyle w:val="text-info"/>
          <w:sz w:val="28"/>
          <w:szCs w:val="28"/>
          <w:lang w:val="ru-RU"/>
        </w:rPr>
        <w:t>)</w:t>
      </w:r>
    </w:p>
    <w:p w:rsidR="004D1980" w:rsidRDefault="00684799" w:rsidP="004D1980">
      <w:pPr>
        <w:ind w:right="-28" w:firstLine="567"/>
        <w:jc w:val="both"/>
        <w:rPr>
          <w:rStyle w:val="a7"/>
          <w:sz w:val="28"/>
          <w:szCs w:val="28"/>
          <w:lang w:val="ru-RU"/>
        </w:rPr>
      </w:pPr>
      <w:proofErr w:type="spellStart"/>
      <w:r w:rsidRPr="00222653">
        <w:rPr>
          <w:sz w:val="28"/>
          <w:szCs w:val="28"/>
          <w:lang w:val="ru-RU"/>
        </w:rPr>
        <w:t>Закупівля</w:t>
      </w:r>
      <w:proofErr w:type="spellEnd"/>
      <w:r w:rsidRPr="00222653">
        <w:rPr>
          <w:sz w:val="28"/>
          <w:szCs w:val="28"/>
          <w:lang w:val="ru-RU"/>
        </w:rPr>
        <w:t xml:space="preserve"> в </w:t>
      </w:r>
      <w:proofErr w:type="spellStart"/>
      <w:r w:rsidRPr="00222653">
        <w:rPr>
          <w:sz w:val="28"/>
          <w:szCs w:val="28"/>
          <w:lang w:val="ru-RU"/>
        </w:rPr>
        <w:t>електронній</w:t>
      </w:r>
      <w:proofErr w:type="spellEnd"/>
      <w:r w:rsidRPr="00222653">
        <w:rPr>
          <w:sz w:val="28"/>
          <w:szCs w:val="28"/>
          <w:lang w:val="ru-RU"/>
        </w:rPr>
        <w:t xml:space="preserve"> </w:t>
      </w:r>
      <w:proofErr w:type="spellStart"/>
      <w:r w:rsidRPr="00222653">
        <w:rPr>
          <w:sz w:val="28"/>
          <w:szCs w:val="28"/>
          <w:lang w:val="ru-RU"/>
        </w:rPr>
        <w:t>системі</w:t>
      </w:r>
      <w:proofErr w:type="spellEnd"/>
      <w:r w:rsidRPr="00222653">
        <w:rPr>
          <w:sz w:val="28"/>
          <w:szCs w:val="28"/>
          <w:lang w:val="ru-RU"/>
        </w:rPr>
        <w:t xml:space="preserve"> </w:t>
      </w:r>
      <w:proofErr w:type="spellStart"/>
      <w:r w:rsidRPr="00222653">
        <w:rPr>
          <w:sz w:val="28"/>
          <w:szCs w:val="28"/>
          <w:lang w:val="ru-RU"/>
        </w:rPr>
        <w:t>закупівель</w:t>
      </w:r>
      <w:proofErr w:type="spellEnd"/>
      <w:r w:rsidRPr="00222653">
        <w:rPr>
          <w:sz w:val="28"/>
          <w:szCs w:val="28"/>
          <w:lang w:val="ru-RU"/>
        </w:rPr>
        <w:t xml:space="preserve"> (</w:t>
      </w:r>
      <w:r w:rsidRPr="00222653">
        <w:rPr>
          <w:sz w:val="28"/>
          <w:szCs w:val="28"/>
        </w:rPr>
        <w:t>P</w:t>
      </w:r>
      <w:proofErr w:type="spellStart"/>
      <w:r w:rsidRPr="00222653">
        <w:rPr>
          <w:sz w:val="28"/>
          <w:szCs w:val="28"/>
          <w:lang w:val="ru-RU"/>
        </w:rPr>
        <w:t>rozorro</w:t>
      </w:r>
      <w:proofErr w:type="spellEnd"/>
      <w:r w:rsidRPr="00222653">
        <w:rPr>
          <w:sz w:val="28"/>
          <w:szCs w:val="28"/>
          <w:lang w:val="ru-RU"/>
        </w:rPr>
        <w:t xml:space="preserve">) за </w:t>
      </w:r>
      <w:proofErr w:type="spellStart"/>
      <w:r w:rsidRPr="00222653">
        <w:rPr>
          <w:sz w:val="28"/>
          <w:szCs w:val="28"/>
          <w:lang w:val="ru-RU"/>
        </w:rPr>
        <w:t>посиланням</w:t>
      </w:r>
      <w:proofErr w:type="spellEnd"/>
      <w:r w:rsidRPr="00222653">
        <w:rPr>
          <w:sz w:val="28"/>
          <w:szCs w:val="28"/>
          <w:lang w:val="ru-RU"/>
        </w:rPr>
        <w:t xml:space="preserve"> </w:t>
      </w:r>
      <w:r w:rsidR="004F75DD" w:rsidRPr="004F75DD">
        <w:rPr>
          <w:rStyle w:val="a7"/>
          <w:sz w:val="28"/>
          <w:szCs w:val="28"/>
          <w:lang w:val="ru-RU"/>
        </w:rPr>
        <w:t>https://prozorro.gov.ua/uk/tender/UA-2025-12-08-007020-a</w:t>
      </w:r>
    </w:p>
    <w:p w:rsidR="004D1980" w:rsidRDefault="004D1980" w:rsidP="004D1980">
      <w:pPr>
        <w:ind w:right="-28" w:firstLine="567"/>
        <w:jc w:val="both"/>
        <w:rPr>
          <w:rStyle w:val="a7"/>
          <w:sz w:val="28"/>
          <w:szCs w:val="28"/>
          <w:lang w:val="ru-RU"/>
        </w:rPr>
      </w:pPr>
    </w:p>
    <w:p w:rsidR="00106B21" w:rsidRPr="004D1980" w:rsidRDefault="001F758C" w:rsidP="004D1980">
      <w:pPr>
        <w:pStyle w:val="a4"/>
        <w:numPr>
          <w:ilvl w:val="0"/>
          <w:numId w:val="2"/>
        </w:numPr>
        <w:ind w:left="709" w:right="-28" w:hanging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4D1980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4D198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4D198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4D198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4D198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4D198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D198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4D1980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4D1980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4D198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4D1980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4D198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4D198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4D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1415A7" w:rsidRPr="001415A7" w:rsidRDefault="001415A7" w:rsidP="001415A7">
      <w:pPr>
        <w:ind w:firstLine="709"/>
        <w:jc w:val="both"/>
        <w:rPr>
          <w:sz w:val="28"/>
        </w:rPr>
      </w:pPr>
      <w:proofErr w:type="spellStart"/>
      <w:proofErr w:type="gramStart"/>
      <w:r w:rsidRPr="001415A7">
        <w:rPr>
          <w:sz w:val="28"/>
        </w:rPr>
        <w:t>Технічні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описи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та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малюнки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предмета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закупівлі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сформовані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відповідно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наказу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Міністерства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освіти</w:t>
      </w:r>
      <w:proofErr w:type="spellEnd"/>
      <w:r w:rsidRPr="001415A7">
        <w:rPr>
          <w:sz w:val="28"/>
        </w:rPr>
        <w:t xml:space="preserve"> і </w:t>
      </w:r>
      <w:proofErr w:type="spellStart"/>
      <w:r w:rsidRPr="001415A7">
        <w:rPr>
          <w:sz w:val="28"/>
        </w:rPr>
        <w:t>науки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України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від</w:t>
      </w:r>
      <w:proofErr w:type="spellEnd"/>
      <w:r w:rsidRPr="001415A7">
        <w:rPr>
          <w:sz w:val="28"/>
        </w:rPr>
        <w:t xml:space="preserve"> 21.11.2024 </w:t>
      </w:r>
      <w:proofErr w:type="spellStart"/>
      <w:r w:rsidRPr="001415A7">
        <w:rPr>
          <w:sz w:val="28"/>
        </w:rPr>
        <w:t>року</w:t>
      </w:r>
      <w:proofErr w:type="spellEnd"/>
      <w:r w:rsidRPr="001415A7">
        <w:rPr>
          <w:sz w:val="28"/>
        </w:rPr>
        <w:t xml:space="preserve"> № 1640 «</w:t>
      </w:r>
      <w:proofErr w:type="spellStart"/>
      <w:r w:rsidRPr="001415A7">
        <w:rPr>
          <w:sz w:val="28"/>
        </w:rPr>
        <w:t>Про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затвердження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технічних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описів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атестатів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про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вчені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звання</w:t>
      </w:r>
      <w:proofErr w:type="spellEnd"/>
      <w:r w:rsidRPr="001415A7">
        <w:rPr>
          <w:sz w:val="28"/>
        </w:rPr>
        <w:t xml:space="preserve">, </w:t>
      </w:r>
      <w:proofErr w:type="spellStart"/>
      <w:r w:rsidRPr="001415A7">
        <w:rPr>
          <w:sz w:val="28"/>
        </w:rPr>
        <w:t>диплома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доктора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наук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та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внесення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змін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наказу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Міністерства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освіти</w:t>
      </w:r>
      <w:proofErr w:type="spellEnd"/>
      <w:r w:rsidRPr="001415A7">
        <w:rPr>
          <w:sz w:val="28"/>
        </w:rPr>
        <w:t xml:space="preserve"> і </w:t>
      </w:r>
      <w:proofErr w:type="spellStart"/>
      <w:r w:rsidRPr="001415A7">
        <w:rPr>
          <w:sz w:val="28"/>
        </w:rPr>
        <w:t>науки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України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від</w:t>
      </w:r>
      <w:proofErr w:type="spellEnd"/>
      <w:r w:rsidRPr="001415A7">
        <w:rPr>
          <w:sz w:val="28"/>
        </w:rPr>
        <w:t xml:space="preserve"> 04 </w:t>
      </w:r>
      <w:proofErr w:type="spellStart"/>
      <w:r w:rsidRPr="001415A7">
        <w:rPr>
          <w:sz w:val="28"/>
        </w:rPr>
        <w:t>лютого</w:t>
      </w:r>
      <w:proofErr w:type="spellEnd"/>
      <w:r w:rsidRPr="001415A7">
        <w:rPr>
          <w:sz w:val="28"/>
        </w:rPr>
        <w:t xml:space="preserve"> 2014 </w:t>
      </w:r>
      <w:proofErr w:type="spellStart"/>
      <w:r w:rsidRPr="001415A7">
        <w:rPr>
          <w:sz w:val="28"/>
        </w:rPr>
        <w:t>року</w:t>
      </w:r>
      <w:proofErr w:type="spellEnd"/>
      <w:r w:rsidRPr="001415A7">
        <w:rPr>
          <w:sz w:val="28"/>
        </w:rPr>
        <w:t xml:space="preserve"> № 97», </w:t>
      </w:r>
      <w:proofErr w:type="spellStart"/>
      <w:r w:rsidRPr="001415A7">
        <w:rPr>
          <w:sz w:val="28"/>
        </w:rPr>
        <w:t>що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зареєстрований</w:t>
      </w:r>
      <w:proofErr w:type="spellEnd"/>
      <w:r w:rsidRPr="001415A7">
        <w:rPr>
          <w:sz w:val="28"/>
        </w:rPr>
        <w:t xml:space="preserve"> в </w:t>
      </w:r>
      <w:proofErr w:type="spellStart"/>
      <w:r w:rsidRPr="001415A7">
        <w:rPr>
          <w:sz w:val="28"/>
        </w:rPr>
        <w:t>Міністерстві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юстиції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України</w:t>
      </w:r>
      <w:proofErr w:type="spellEnd"/>
      <w:r w:rsidRPr="001415A7">
        <w:rPr>
          <w:sz w:val="28"/>
        </w:rPr>
        <w:t xml:space="preserve"> 06 </w:t>
      </w:r>
      <w:proofErr w:type="spellStart"/>
      <w:r w:rsidRPr="001415A7">
        <w:rPr>
          <w:sz w:val="28"/>
        </w:rPr>
        <w:t>грудня</w:t>
      </w:r>
      <w:proofErr w:type="spellEnd"/>
      <w:r w:rsidRPr="001415A7">
        <w:rPr>
          <w:sz w:val="28"/>
        </w:rPr>
        <w:t xml:space="preserve"> 2024 р. </w:t>
      </w:r>
      <w:proofErr w:type="spellStart"/>
      <w:r w:rsidRPr="001415A7">
        <w:rPr>
          <w:sz w:val="28"/>
        </w:rPr>
        <w:t>за</w:t>
      </w:r>
      <w:proofErr w:type="spellEnd"/>
      <w:r w:rsidRPr="001415A7">
        <w:rPr>
          <w:sz w:val="28"/>
        </w:rPr>
        <w:t xml:space="preserve"> № 1863/43208 (</w:t>
      </w:r>
      <w:proofErr w:type="spellStart"/>
      <w:r w:rsidRPr="001415A7">
        <w:rPr>
          <w:sz w:val="28"/>
        </w:rPr>
        <w:t>зі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змінами</w:t>
      </w:r>
      <w:proofErr w:type="spellEnd"/>
      <w:r w:rsidRPr="001415A7">
        <w:rPr>
          <w:sz w:val="28"/>
        </w:rPr>
        <w:t xml:space="preserve">) з </w:t>
      </w:r>
      <w:proofErr w:type="spellStart"/>
      <w:r w:rsidRPr="001415A7">
        <w:rPr>
          <w:sz w:val="28"/>
        </w:rPr>
        <w:t>урахуванням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листа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Міністерства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освіти</w:t>
      </w:r>
      <w:proofErr w:type="spellEnd"/>
      <w:r w:rsidRPr="001415A7">
        <w:rPr>
          <w:sz w:val="28"/>
        </w:rPr>
        <w:t xml:space="preserve"> і </w:t>
      </w:r>
      <w:proofErr w:type="spellStart"/>
      <w:r w:rsidRPr="001415A7">
        <w:rPr>
          <w:sz w:val="28"/>
        </w:rPr>
        <w:t>науки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України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від</w:t>
      </w:r>
      <w:proofErr w:type="spellEnd"/>
      <w:r w:rsidRPr="001415A7">
        <w:rPr>
          <w:sz w:val="28"/>
        </w:rPr>
        <w:t xml:space="preserve"> 24.11.2025 № 1/24712-25.</w:t>
      </w:r>
      <w:proofErr w:type="gramEnd"/>
      <w:r w:rsidRPr="001415A7">
        <w:rPr>
          <w:sz w:val="28"/>
        </w:rPr>
        <w:t xml:space="preserve"> </w:t>
      </w:r>
    </w:p>
    <w:p w:rsidR="001415A7" w:rsidRPr="001415A7" w:rsidRDefault="001415A7" w:rsidP="001415A7">
      <w:pPr>
        <w:ind w:firstLine="709"/>
        <w:jc w:val="both"/>
        <w:rPr>
          <w:sz w:val="28"/>
        </w:rPr>
      </w:pPr>
      <w:proofErr w:type="spellStart"/>
      <w:proofErr w:type="gramStart"/>
      <w:r w:rsidRPr="001415A7">
        <w:rPr>
          <w:sz w:val="28"/>
        </w:rPr>
        <w:t>Текстова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інформація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на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малюнках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надрукована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відповідно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зразків</w:t>
      </w:r>
      <w:proofErr w:type="spellEnd"/>
      <w:r w:rsidRPr="001415A7">
        <w:rPr>
          <w:sz w:val="28"/>
        </w:rPr>
        <w:t xml:space="preserve">, </w:t>
      </w:r>
      <w:proofErr w:type="spellStart"/>
      <w:r w:rsidRPr="001415A7">
        <w:rPr>
          <w:sz w:val="28"/>
        </w:rPr>
        <w:t>затверджених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постановами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Кабінету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Міністрів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України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від</w:t>
      </w:r>
      <w:proofErr w:type="spellEnd"/>
      <w:r w:rsidRPr="001415A7">
        <w:rPr>
          <w:sz w:val="28"/>
        </w:rPr>
        <w:t xml:space="preserve"> 21.11.2011 № 1183 «</w:t>
      </w:r>
      <w:proofErr w:type="spellStart"/>
      <w:r w:rsidRPr="001415A7">
        <w:rPr>
          <w:sz w:val="28"/>
        </w:rPr>
        <w:t>Про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затвердження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зразків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бланків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дипломів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доктора</w:t>
      </w:r>
      <w:proofErr w:type="spellEnd"/>
      <w:r w:rsidRPr="001415A7">
        <w:rPr>
          <w:sz w:val="28"/>
        </w:rPr>
        <w:t xml:space="preserve"> і </w:t>
      </w:r>
      <w:proofErr w:type="spellStart"/>
      <w:r w:rsidRPr="001415A7">
        <w:rPr>
          <w:sz w:val="28"/>
        </w:rPr>
        <w:t>кандидата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наук</w:t>
      </w:r>
      <w:proofErr w:type="spellEnd"/>
      <w:r w:rsidRPr="001415A7">
        <w:rPr>
          <w:sz w:val="28"/>
        </w:rPr>
        <w:t>» (</w:t>
      </w:r>
      <w:proofErr w:type="spellStart"/>
      <w:r w:rsidRPr="001415A7">
        <w:rPr>
          <w:sz w:val="28"/>
        </w:rPr>
        <w:t>зі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змінами</w:t>
      </w:r>
      <w:proofErr w:type="spellEnd"/>
      <w:r w:rsidRPr="001415A7">
        <w:rPr>
          <w:sz w:val="28"/>
        </w:rPr>
        <w:t xml:space="preserve">) з </w:t>
      </w:r>
      <w:proofErr w:type="spellStart"/>
      <w:r w:rsidRPr="001415A7">
        <w:rPr>
          <w:sz w:val="28"/>
        </w:rPr>
        <w:t>урахуванням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листа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Міністерства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освіти</w:t>
      </w:r>
      <w:proofErr w:type="spellEnd"/>
      <w:r w:rsidRPr="001415A7">
        <w:rPr>
          <w:sz w:val="28"/>
        </w:rPr>
        <w:t xml:space="preserve"> і </w:t>
      </w:r>
      <w:proofErr w:type="spellStart"/>
      <w:r w:rsidRPr="001415A7">
        <w:rPr>
          <w:sz w:val="28"/>
        </w:rPr>
        <w:t>науки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України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від</w:t>
      </w:r>
      <w:proofErr w:type="spellEnd"/>
      <w:r w:rsidRPr="001415A7">
        <w:rPr>
          <w:sz w:val="28"/>
        </w:rPr>
        <w:t xml:space="preserve"> 24.11.2025 № 1/24712-25, </w:t>
      </w:r>
      <w:proofErr w:type="spellStart"/>
      <w:r w:rsidRPr="001415A7">
        <w:rPr>
          <w:sz w:val="28"/>
        </w:rPr>
        <w:t>від</w:t>
      </w:r>
      <w:proofErr w:type="spellEnd"/>
      <w:r w:rsidRPr="001415A7">
        <w:rPr>
          <w:sz w:val="28"/>
        </w:rPr>
        <w:t xml:space="preserve"> 19.08.2015 № 656 «</w:t>
      </w:r>
      <w:proofErr w:type="spellStart"/>
      <w:r w:rsidRPr="001415A7">
        <w:rPr>
          <w:sz w:val="28"/>
        </w:rPr>
        <w:t>Деякі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питання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реалізації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статті</w:t>
      </w:r>
      <w:proofErr w:type="spellEnd"/>
      <w:r w:rsidRPr="001415A7">
        <w:rPr>
          <w:sz w:val="28"/>
        </w:rPr>
        <w:t xml:space="preserve"> 54 </w:t>
      </w:r>
      <w:proofErr w:type="spellStart"/>
      <w:r w:rsidRPr="001415A7">
        <w:rPr>
          <w:sz w:val="28"/>
        </w:rPr>
        <w:t>Закону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України</w:t>
      </w:r>
      <w:proofErr w:type="spellEnd"/>
      <w:r w:rsidRPr="001415A7">
        <w:rPr>
          <w:sz w:val="28"/>
        </w:rPr>
        <w:t xml:space="preserve"> «</w:t>
      </w:r>
      <w:proofErr w:type="spellStart"/>
      <w:r w:rsidRPr="001415A7">
        <w:rPr>
          <w:sz w:val="28"/>
        </w:rPr>
        <w:t>Про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вищу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освіту</w:t>
      </w:r>
      <w:proofErr w:type="spellEnd"/>
      <w:r w:rsidRPr="001415A7">
        <w:rPr>
          <w:sz w:val="28"/>
        </w:rPr>
        <w:t>» (</w:t>
      </w:r>
      <w:proofErr w:type="spellStart"/>
      <w:r w:rsidRPr="001415A7">
        <w:rPr>
          <w:sz w:val="28"/>
        </w:rPr>
        <w:t>зі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змінами</w:t>
      </w:r>
      <w:proofErr w:type="spellEnd"/>
      <w:r w:rsidRPr="001415A7">
        <w:rPr>
          <w:sz w:val="28"/>
        </w:rPr>
        <w:t xml:space="preserve">), </w:t>
      </w:r>
      <w:proofErr w:type="spellStart"/>
      <w:r w:rsidRPr="001415A7">
        <w:rPr>
          <w:sz w:val="28"/>
        </w:rPr>
        <w:t>наказом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Міністерства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освіти</w:t>
      </w:r>
      <w:proofErr w:type="spellEnd"/>
      <w:r w:rsidRPr="001415A7">
        <w:rPr>
          <w:sz w:val="28"/>
        </w:rPr>
        <w:t xml:space="preserve"> і </w:t>
      </w:r>
      <w:proofErr w:type="spellStart"/>
      <w:r w:rsidRPr="001415A7">
        <w:rPr>
          <w:sz w:val="28"/>
        </w:rPr>
        <w:t>науки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України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від</w:t>
      </w:r>
      <w:proofErr w:type="spellEnd"/>
      <w:r w:rsidRPr="001415A7">
        <w:rPr>
          <w:sz w:val="28"/>
        </w:rPr>
        <w:t xml:space="preserve"> 31.03.2022 № 282 «</w:t>
      </w:r>
      <w:proofErr w:type="spellStart"/>
      <w:r w:rsidRPr="001415A7">
        <w:rPr>
          <w:sz w:val="28"/>
        </w:rPr>
        <w:t>Про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затвердження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форми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диплома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доктора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наук</w:t>
      </w:r>
      <w:proofErr w:type="spellEnd"/>
      <w:r w:rsidRPr="001415A7">
        <w:rPr>
          <w:sz w:val="28"/>
        </w:rPr>
        <w:t xml:space="preserve">», </w:t>
      </w:r>
      <w:proofErr w:type="spellStart"/>
      <w:r w:rsidRPr="001415A7">
        <w:rPr>
          <w:sz w:val="28"/>
        </w:rPr>
        <w:t>що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зареєстрований</w:t>
      </w:r>
      <w:proofErr w:type="spellEnd"/>
      <w:r w:rsidRPr="001415A7">
        <w:rPr>
          <w:sz w:val="28"/>
        </w:rPr>
        <w:t xml:space="preserve"> в </w:t>
      </w:r>
      <w:proofErr w:type="spellStart"/>
      <w:r w:rsidRPr="001415A7">
        <w:rPr>
          <w:sz w:val="28"/>
        </w:rPr>
        <w:t>Міністерстві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юстиції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України</w:t>
      </w:r>
      <w:proofErr w:type="spellEnd"/>
      <w:r w:rsidRPr="001415A7">
        <w:rPr>
          <w:sz w:val="28"/>
        </w:rPr>
        <w:t xml:space="preserve"> 13 </w:t>
      </w:r>
      <w:proofErr w:type="spellStart"/>
      <w:r w:rsidRPr="001415A7">
        <w:rPr>
          <w:sz w:val="28"/>
        </w:rPr>
        <w:t>травня</w:t>
      </w:r>
      <w:proofErr w:type="spellEnd"/>
      <w:r w:rsidRPr="001415A7">
        <w:rPr>
          <w:sz w:val="28"/>
        </w:rPr>
        <w:t xml:space="preserve"> 2022 р. </w:t>
      </w:r>
      <w:proofErr w:type="spellStart"/>
      <w:r w:rsidRPr="001415A7">
        <w:rPr>
          <w:sz w:val="28"/>
        </w:rPr>
        <w:t>за</w:t>
      </w:r>
      <w:proofErr w:type="spellEnd"/>
      <w:r w:rsidRPr="001415A7">
        <w:rPr>
          <w:sz w:val="28"/>
        </w:rPr>
        <w:t xml:space="preserve"> № 514/37850.</w:t>
      </w:r>
      <w:proofErr w:type="gramEnd"/>
    </w:p>
    <w:p w:rsidR="001415A7" w:rsidRPr="001415A7" w:rsidRDefault="001415A7" w:rsidP="001415A7">
      <w:pPr>
        <w:ind w:firstLine="709"/>
        <w:jc w:val="both"/>
        <w:rPr>
          <w:sz w:val="28"/>
          <w:lang w:val="ru-RU"/>
        </w:rPr>
      </w:pPr>
      <w:proofErr w:type="spellStart"/>
      <w:r w:rsidRPr="001415A7">
        <w:rPr>
          <w:sz w:val="28"/>
          <w:lang w:val="ru-RU"/>
        </w:rPr>
        <w:t>Товари</w:t>
      </w:r>
      <w:proofErr w:type="spellEnd"/>
      <w:r w:rsidRPr="001415A7">
        <w:rPr>
          <w:sz w:val="28"/>
          <w:lang w:val="ru-RU"/>
        </w:rPr>
        <w:t xml:space="preserve">, </w:t>
      </w:r>
      <w:proofErr w:type="spellStart"/>
      <w:r w:rsidRPr="001415A7">
        <w:rPr>
          <w:sz w:val="28"/>
          <w:lang w:val="ru-RU"/>
        </w:rPr>
        <w:t>що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пропонуються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учасником</w:t>
      </w:r>
      <w:proofErr w:type="spellEnd"/>
      <w:r w:rsidRPr="001415A7">
        <w:rPr>
          <w:sz w:val="28"/>
          <w:lang w:val="ru-RU"/>
        </w:rPr>
        <w:t xml:space="preserve">, </w:t>
      </w:r>
      <w:proofErr w:type="spellStart"/>
      <w:r w:rsidRPr="001415A7">
        <w:rPr>
          <w:sz w:val="28"/>
          <w:lang w:val="ru-RU"/>
        </w:rPr>
        <w:t>повинні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повністю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відповідати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технічним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описам</w:t>
      </w:r>
      <w:proofErr w:type="spellEnd"/>
      <w:r w:rsidRPr="001415A7">
        <w:rPr>
          <w:sz w:val="28"/>
          <w:lang w:val="ru-RU"/>
        </w:rPr>
        <w:t xml:space="preserve"> та </w:t>
      </w:r>
      <w:proofErr w:type="spellStart"/>
      <w:r w:rsidRPr="001415A7">
        <w:rPr>
          <w:sz w:val="28"/>
          <w:lang w:val="ru-RU"/>
        </w:rPr>
        <w:t>малюнкам</w:t>
      </w:r>
      <w:proofErr w:type="spellEnd"/>
      <w:r w:rsidRPr="001415A7">
        <w:rPr>
          <w:sz w:val="28"/>
          <w:lang w:val="ru-RU"/>
        </w:rPr>
        <w:t xml:space="preserve">, </w:t>
      </w:r>
      <w:proofErr w:type="spellStart"/>
      <w:r w:rsidRPr="001415A7">
        <w:rPr>
          <w:sz w:val="28"/>
          <w:lang w:val="ru-RU"/>
        </w:rPr>
        <w:t>які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встановлені</w:t>
      </w:r>
      <w:proofErr w:type="spellEnd"/>
      <w:r w:rsidRPr="001415A7">
        <w:rPr>
          <w:sz w:val="28"/>
          <w:lang w:val="ru-RU"/>
        </w:rPr>
        <w:t xml:space="preserve"> нормативно-</w:t>
      </w:r>
      <w:proofErr w:type="spellStart"/>
      <w:r w:rsidRPr="001415A7">
        <w:rPr>
          <w:sz w:val="28"/>
          <w:lang w:val="ru-RU"/>
        </w:rPr>
        <w:t>правовими</w:t>
      </w:r>
      <w:proofErr w:type="spellEnd"/>
      <w:r w:rsidRPr="001415A7">
        <w:rPr>
          <w:sz w:val="28"/>
          <w:lang w:val="ru-RU"/>
        </w:rPr>
        <w:t xml:space="preserve"> актами, </w:t>
      </w:r>
      <w:proofErr w:type="spellStart"/>
      <w:r w:rsidRPr="001415A7">
        <w:rPr>
          <w:sz w:val="28"/>
          <w:lang w:val="ru-RU"/>
        </w:rPr>
        <w:lastRenderedPageBreak/>
        <w:t>зазначеними</w:t>
      </w:r>
      <w:proofErr w:type="spellEnd"/>
      <w:r w:rsidRPr="001415A7">
        <w:rPr>
          <w:sz w:val="28"/>
          <w:lang w:val="ru-RU"/>
        </w:rPr>
        <w:t xml:space="preserve"> у </w:t>
      </w:r>
      <w:proofErr w:type="spellStart"/>
      <w:r w:rsidRPr="001415A7">
        <w:rPr>
          <w:sz w:val="28"/>
          <w:lang w:val="ru-RU"/>
        </w:rPr>
        <w:t>даному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додатку</w:t>
      </w:r>
      <w:proofErr w:type="spellEnd"/>
      <w:r w:rsidRPr="001415A7">
        <w:rPr>
          <w:sz w:val="28"/>
          <w:lang w:val="ru-RU"/>
        </w:rPr>
        <w:t xml:space="preserve"> до </w:t>
      </w:r>
      <w:proofErr w:type="spellStart"/>
      <w:r w:rsidRPr="001415A7">
        <w:rPr>
          <w:sz w:val="28"/>
          <w:lang w:val="ru-RU"/>
        </w:rPr>
        <w:t>Тендерної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документації</w:t>
      </w:r>
      <w:proofErr w:type="spellEnd"/>
      <w:r w:rsidRPr="001415A7">
        <w:rPr>
          <w:sz w:val="28"/>
          <w:lang w:val="ru-RU"/>
        </w:rPr>
        <w:t>.</w:t>
      </w:r>
    </w:p>
    <w:p w:rsidR="001415A7" w:rsidRPr="001415A7" w:rsidRDefault="001415A7" w:rsidP="001415A7">
      <w:pPr>
        <w:ind w:firstLine="709"/>
        <w:jc w:val="both"/>
        <w:rPr>
          <w:sz w:val="28"/>
          <w:lang w:val="ru-RU"/>
        </w:rPr>
      </w:pPr>
      <w:proofErr w:type="spellStart"/>
      <w:r w:rsidRPr="001415A7">
        <w:rPr>
          <w:sz w:val="28"/>
          <w:lang w:val="ru-RU"/>
        </w:rPr>
        <w:t>Учасник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має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зазначити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інформацію</w:t>
      </w:r>
      <w:proofErr w:type="spellEnd"/>
      <w:r w:rsidRPr="001415A7">
        <w:rPr>
          <w:sz w:val="28"/>
          <w:lang w:val="ru-RU"/>
        </w:rPr>
        <w:t xml:space="preserve"> про </w:t>
      </w:r>
      <w:proofErr w:type="spellStart"/>
      <w:r w:rsidRPr="001415A7">
        <w:rPr>
          <w:sz w:val="28"/>
          <w:lang w:val="ru-RU"/>
        </w:rPr>
        <w:t>країну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походження</w:t>
      </w:r>
      <w:proofErr w:type="spellEnd"/>
      <w:r w:rsidRPr="001415A7">
        <w:rPr>
          <w:sz w:val="28"/>
          <w:lang w:val="ru-RU"/>
        </w:rPr>
        <w:t xml:space="preserve"> товару, </w:t>
      </w:r>
      <w:proofErr w:type="spellStart"/>
      <w:r w:rsidRPr="001415A7">
        <w:rPr>
          <w:sz w:val="28"/>
          <w:lang w:val="ru-RU"/>
        </w:rPr>
        <w:t>що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пропонується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учасником</w:t>
      </w:r>
      <w:proofErr w:type="spellEnd"/>
      <w:r w:rsidRPr="001415A7">
        <w:rPr>
          <w:sz w:val="28"/>
          <w:lang w:val="ru-RU"/>
        </w:rPr>
        <w:t>.</w:t>
      </w:r>
    </w:p>
    <w:p w:rsidR="001415A7" w:rsidRPr="001415A7" w:rsidRDefault="001415A7" w:rsidP="001415A7">
      <w:pPr>
        <w:ind w:firstLine="709"/>
        <w:jc w:val="both"/>
        <w:rPr>
          <w:sz w:val="28"/>
        </w:rPr>
      </w:pPr>
      <w:r w:rsidRPr="001415A7">
        <w:rPr>
          <w:sz w:val="28"/>
          <w:lang w:val="ru-RU"/>
        </w:rPr>
        <w:t xml:space="preserve">При </w:t>
      </w:r>
      <w:proofErr w:type="spellStart"/>
      <w:r w:rsidRPr="001415A7">
        <w:rPr>
          <w:sz w:val="28"/>
          <w:lang w:val="ru-RU"/>
        </w:rPr>
        <w:t>виробництві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товарів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учасник</w:t>
      </w:r>
      <w:proofErr w:type="spellEnd"/>
      <w:r w:rsidRPr="001415A7">
        <w:rPr>
          <w:sz w:val="28"/>
          <w:lang w:val="ru-RU"/>
        </w:rPr>
        <w:t xml:space="preserve"> повинен </w:t>
      </w:r>
      <w:proofErr w:type="spellStart"/>
      <w:r w:rsidRPr="001415A7">
        <w:rPr>
          <w:sz w:val="28"/>
          <w:lang w:val="ru-RU"/>
        </w:rPr>
        <w:t>дотримуватися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застосування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заходів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із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захисту</w:t>
      </w:r>
      <w:proofErr w:type="spellEnd"/>
      <w:r w:rsidRPr="001415A7">
        <w:rPr>
          <w:sz w:val="28"/>
          <w:lang w:val="ru-RU"/>
        </w:rPr>
        <w:t xml:space="preserve"> </w:t>
      </w:r>
      <w:proofErr w:type="spellStart"/>
      <w:r w:rsidRPr="001415A7">
        <w:rPr>
          <w:sz w:val="28"/>
          <w:lang w:val="ru-RU"/>
        </w:rPr>
        <w:t>довкілля</w:t>
      </w:r>
      <w:proofErr w:type="spellEnd"/>
      <w:r w:rsidRPr="001415A7">
        <w:rPr>
          <w:sz w:val="28"/>
          <w:lang w:val="ru-RU"/>
        </w:rPr>
        <w:t xml:space="preserve">. </w:t>
      </w:r>
      <w:proofErr w:type="spellStart"/>
      <w:r w:rsidRPr="001415A7">
        <w:rPr>
          <w:sz w:val="28"/>
        </w:rPr>
        <w:t>Товари</w:t>
      </w:r>
      <w:proofErr w:type="spellEnd"/>
      <w:r w:rsidRPr="001415A7">
        <w:rPr>
          <w:sz w:val="28"/>
        </w:rPr>
        <w:t xml:space="preserve">, </w:t>
      </w:r>
      <w:proofErr w:type="spellStart"/>
      <w:r w:rsidRPr="001415A7">
        <w:rPr>
          <w:sz w:val="28"/>
        </w:rPr>
        <w:t>що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пропонується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учасником</w:t>
      </w:r>
      <w:proofErr w:type="spellEnd"/>
      <w:r w:rsidRPr="001415A7">
        <w:rPr>
          <w:sz w:val="28"/>
        </w:rPr>
        <w:t xml:space="preserve">, </w:t>
      </w:r>
      <w:proofErr w:type="spellStart"/>
      <w:r w:rsidRPr="001415A7">
        <w:rPr>
          <w:sz w:val="28"/>
        </w:rPr>
        <w:t>повинні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відповідати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вимогам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законодавства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України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із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захисту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довкілля</w:t>
      </w:r>
      <w:proofErr w:type="spellEnd"/>
      <w:r w:rsidRPr="001415A7">
        <w:rPr>
          <w:sz w:val="28"/>
        </w:rPr>
        <w:t xml:space="preserve">, </w:t>
      </w:r>
      <w:proofErr w:type="spellStart"/>
      <w:r w:rsidRPr="001415A7">
        <w:rPr>
          <w:sz w:val="28"/>
        </w:rPr>
        <w:t>відповідати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основним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вимогам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державної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політики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України</w:t>
      </w:r>
      <w:proofErr w:type="spellEnd"/>
      <w:r w:rsidRPr="001415A7">
        <w:rPr>
          <w:sz w:val="28"/>
        </w:rPr>
        <w:t xml:space="preserve"> в </w:t>
      </w:r>
      <w:proofErr w:type="spellStart"/>
      <w:r w:rsidRPr="001415A7">
        <w:rPr>
          <w:sz w:val="28"/>
        </w:rPr>
        <w:t>галузі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захисту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довкілля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та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вимогам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природоохоронного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законодавства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України</w:t>
      </w:r>
      <w:proofErr w:type="spellEnd"/>
      <w:r w:rsidRPr="001415A7">
        <w:rPr>
          <w:sz w:val="28"/>
        </w:rPr>
        <w:t xml:space="preserve">. </w:t>
      </w:r>
      <w:proofErr w:type="spellStart"/>
      <w:r w:rsidRPr="001415A7">
        <w:rPr>
          <w:sz w:val="28"/>
        </w:rPr>
        <w:t>Учасник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повинен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дотримуватися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вимог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державних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та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міжнародних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стандартів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стосовно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забезпечення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якості</w:t>
      </w:r>
      <w:proofErr w:type="spellEnd"/>
      <w:r w:rsidRPr="001415A7">
        <w:rPr>
          <w:sz w:val="28"/>
        </w:rPr>
        <w:t xml:space="preserve">, </w:t>
      </w:r>
      <w:proofErr w:type="spellStart"/>
      <w:r w:rsidRPr="001415A7">
        <w:rPr>
          <w:sz w:val="28"/>
        </w:rPr>
        <w:t>екологічності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та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безпеки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при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виготовленні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документів</w:t>
      </w:r>
      <w:proofErr w:type="spellEnd"/>
      <w:r w:rsidRPr="001415A7">
        <w:rPr>
          <w:sz w:val="28"/>
        </w:rPr>
        <w:t xml:space="preserve"> з </w:t>
      </w:r>
      <w:proofErr w:type="spellStart"/>
      <w:r w:rsidRPr="001415A7">
        <w:rPr>
          <w:sz w:val="28"/>
        </w:rPr>
        <w:t>елементами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захисту</w:t>
      </w:r>
      <w:proofErr w:type="spellEnd"/>
      <w:r w:rsidRPr="001415A7">
        <w:rPr>
          <w:sz w:val="28"/>
        </w:rPr>
        <w:t xml:space="preserve">, </w:t>
      </w:r>
      <w:proofErr w:type="spellStart"/>
      <w:r w:rsidRPr="001415A7">
        <w:rPr>
          <w:sz w:val="28"/>
        </w:rPr>
        <w:t>які</w:t>
      </w:r>
      <w:proofErr w:type="spellEnd"/>
      <w:r w:rsidRPr="001415A7">
        <w:rPr>
          <w:sz w:val="28"/>
        </w:rPr>
        <w:t xml:space="preserve"> є </w:t>
      </w:r>
      <w:proofErr w:type="spellStart"/>
      <w:r w:rsidRPr="001415A7">
        <w:rPr>
          <w:sz w:val="28"/>
        </w:rPr>
        <w:t>предметом</w:t>
      </w:r>
      <w:proofErr w:type="spellEnd"/>
      <w:r w:rsidRPr="001415A7">
        <w:rPr>
          <w:sz w:val="28"/>
        </w:rPr>
        <w:t xml:space="preserve"> </w:t>
      </w:r>
      <w:proofErr w:type="spellStart"/>
      <w:r w:rsidRPr="001415A7">
        <w:rPr>
          <w:sz w:val="28"/>
        </w:rPr>
        <w:t>закупівлі</w:t>
      </w:r>
      <w:proofErr w:type="spellEnd"/>
      <w:r w:rsidRPr="001415A7">
        <w:rPr>
          <w:sz w:val="28"/>
        </w:rPr>
        <w:t>.</w:t>
      </w:r>
    </w:p>
    <w:p w:rsidR="00E245F0" w:rsidRPr="00A101B6" w:rsidRDefault="00E245F0" w:rsidP="0074646F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F510D" w:rsidRPr="008F4E1A" w:rsidRDefault="00E245F0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4D1980" w:rsidRPr="004D1980" w:rsidRDefault="004D1980" w:rsidP="004D1980">
      <w:pPr>
        <w:spacing w:line="276" w:lineRule="auto"/>
        <w:ind w:left="360" w:right="-28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Бюджетне</w:t>
      </w:r>
      <w:proofErr w:type="spellEnd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відповідну</w:t>
      </w:r>
      <w:proofErr w:type="spellEnd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закупівлю</w:t>
      </w:r>
      <w:proofErr w:type="spellEnd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відсутнє</w:t>
      </w:r>
      <w:proofErr w:type="spellEnd"/>
      <w:r w:rsidRPr="004D19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CE57D5" w:rsidRDefault="00CE57D5" w:rsidP="00367F3C">
      <w:pPr>
        <w:spacing w:line="276" w:lineRule="auto"/>
        <w:ind w:right="-2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572D9" w:rsidRPr="008F4E1A" w:rsidRDefault="000F510D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445FDC" w:rsidRPr="00694079" w:rsidRDefault="00694079" w:rsidP="00694079">
      <w:pPr>
        <w:tabs>
          <w:tab w:val="left" w:pos="709"/>
        </w:tabs>
        <w:spacing w:after="120"/>
        <w:ind w:right="-11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Очікувана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для кожного предмету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закупівлі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визначена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Примірною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методикою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очікуваної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предмета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закупівлі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затвердженою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наказом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торгівлі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сільського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18.02.2020 №275 (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), методом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ринкових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цін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міститься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Інтернет-мережі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відкритому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доступі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. на сайтах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надавачів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отриманням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комерційних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надавачів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079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407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69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7F3C" w:rsidRPr="00694079">
        <w:rPr>
          <w:sz w:val="28"/>
          <w:szCs w:val="28"/>
          <w:lang w:val="ru-RU"/>
        </w:rPr>
        <w:t xml:space="preserve">методом </w:t>
      </w:r>
      <w:proofErr w:type="spellStart"/>
      <w:r w:rsidR="00367F3C" w:rsidRPr="00694079">
        <w:rPr>
          <w:sz w:val="28"/>
          <w:szCs w:val="28"/>
          <w:lang w:val="ru-RU"/>
        </w:rPr>
        <w:t>розрахунку</w:t>
      </w:r>
      <w:proofErr w:type="spellEnd"/>
      <w:r w:rsidR="00367F3C" w:rsidRPr="00694079">
        <w:rPr>
          <w:sz w:val="28"/>
          <w:szCs w:val="28"/>
          <w:lang w:val="ru-RU"/>
        </w:rPr>
        <w:t xml:space="preserve"> </w:t>
      </w:r>
      <w:proofErr w:type="spellStart"/>
      <w:r w:rsidR="00367F3C" w:rsidRPr="00694079">
        <w:rPr>
          <w:sz w:val="28"/>
          <w:szCs w:val="28"/>
          <w:lang w:val="ru-RU"/>
        </w:rPr>
        <w:t>очікуваної</w:t>
      </w:r>
      <w:proofErr w:type="spellEnd"/>
      <w:r w:rsidR="00367F3C" w:rsidRPr="00694079">
        <w:rPr>
          <w:sz w:val="28"/>
          <w:szCs w:val="28"/>
          <w:lang w:val="ru-RU"/>
        </w:rPr>
        <w:t xml:space="preserve"> </w:t>
      </w:r>
      <w:proofErr w:type="spellStart"/>
      <w:r w:rsidR="00367F3C" w:rsidRPr="00694079">
        <w:rPr>
          <w:sz w:val="28"/>
          <w:szCs w:val="28"/>
          <w:lang w:val="ru-RU"/>
        </w:rPr>
        <w:t>вартості</w:t>
      </w:r>
      <w:proofErr w:type="spellEnd"/>
      <w:r w:rsidR="00367F3C" w:rsidRPr="00694079">
        <w:rPr>
          <w:sz w:val="28"/>
          <w:szCs w:val="28"/>
          <w:lang w:val="ru-RU"/>
        </w:rPr>
        <w:t xml:space="preserve"> </w:t>
      </w:r>
      <w:proofErr w:type="spellStart"/>
      <w:r w:rsidR="00367F3C" w:rsidRPr="00694079">
        <w:rPr>
          <w:sz w:val="28"/>
          <w:szCs w:val="28"/>
          <w:lang w:val="ru-RU"/>
        </w:rPr>
        <w:t>товарів</w:t>
      </w:r>
      <w:proofErr w:type="spellEnd"/>
      <w:r w:rsidR="00367F3C" w:rsidRPr="00694079">
        <w:rPr>
          <w:sz w:val="28"/>
          <w:szCs w:val="28"/>
          <w:lang w:val="ru-RU"/>
        </w:rPr>
        <w:t>/</w:t>
      </w:r>
      <w:proofErr w:type="spellStart"/>
      <w:r w:rsidR="00367F3C" w:rsidRPr="00694079">
        <w:rPr>
          <w:sz w:val="28"/>
          <w:szCs w:val="28"/>
          <w:lang w:val="ru-RU"/>
        </w:rPr>
        <w:t>послуг</w:t>
      </w:r>
      <w:proofErr w:type="spellEnd"/>
      <w:r w:rsidR="00367F3C" w:rsidRPr="00694079">
        <w:rPr>
          <w:sz w:val="28"/>
          <w:szCs w:val="28"/>
          <w:lang w:val="ru-RU"/>
        </w:rPr>
        <w:t xml:space="preserve"> на </w:t>
      </w:r>
      <w:proofErr w:type="spellStart"/>
      <w:r w:rsidR="00367F3C" w:rsidRPr="00694079">
        <w:rPr>
          <w:sz w:val="28"/>
          <w:szCs w:val="28"/>
          <w:lang w:val="ru-RU"/>
        </w:rPr>
        <w:t>підставі</w:t>
      </w:r>
      <w:proofErr w:type="spellEnd"/>
      <w:r w:rsidR="00367F3C" w:rsidRPr="00694079">
        <w:rPr>
          <w:sz w:val="28"/>
          <w:szCs w:val="28"/>
          <w:lang w:val="ru-RU"/>
        </w:rPr>
        <w:t xml:space="preserve"> </w:t>
      </w:r>
      <w:proofErr w:type="spellStart"/>
      <w:r w:rsidR="00367F3C" w:rsidRPr="00694079">
        <w:rPr>
          <w:sz w:val="28"/>
          <w:szCs w:val="28"/>
          <w:lang w:val="ru-RU"/>
        </w:rPr>
        <w:t>закупівельних</w:t>
      </w:r>
      <w:proofErr w:type="spellEnd"/>
      <w:r w:rsidR="00367F3C" w:rsidRPr="00694079">
        <w:rPr>
          <w:sz w:val="28"/>
          <w:szCs w:val="28"/>
          <w:lang w:val="ru-RU"/>
        </w:rPr>
        <w:t xml:space="preserve"> </w:t>
      </w:r>
      <w:proofErr w:type="spellStart"/>
      <w:r w:rsidR="00367F3C" w:rsidRPr="00694079">
        <w:rPr>
          <w:sz w:val="28"/>
          <w:szCs w:val="28"/>
          <w:lang w:val="ru-RU"/>
        </w:rPr>
        <w:t>цін</w:t>
      </w:r>
      <w:proofErr w:type="spellEnd"/>
      <w:r w:rsidR="00367F3C" w:rsidRPr="00694079">
        <w:rPr>
          <w:sz w:val="28"/>
          <w:szCs w:val="28"/>
          <w:lang w:val="ru-RU"/>
        </w:rPr>
        <w:t xml:space="preserve"> </w:t>
      </w:r>
      <w:proofErr w:type="spellStart"/>
      <w:r w:rsidR="00367F3C" w:rsidRPr="00694079">
        <w:rPr>
          <w:sz w:val="28"/>
          <w:szCs w:val="28"/>
          <w:lang w:val="ru-RU"/>
        </w:rPr>
        <w:t>попередніх</w:t>
      </w:r>
      <w:proofErr w:type="spellEnd"/>
      <w:r w:rsidR="00367F3C" w:rsidRPr="00694079">
        <w:rPr>
          <w:sz w:val="28"/>
          <w:szCs w:val="28"/>
          <w:lang w:val="ru-RU"/>
        </w:rPr>
        <w:t xml:space="preserve"> </w:t>
      </w:r>
      <w:proofErr w:type="spellStart"/>
      <w:r w:rsidR="00367F3C" w:rsidRPr="00694079">
        <w:rPr>
          <w:sz w:val="28"/>
          <w:szCs w:val="28"/>
          <w:lang w:val="ru-RU"/>
        </w:rPr>
        <w:t>закупівель</w:t>
      </w:r>
      <w:proofErr w:type="spellEnd"/>
      <w:r w:rsidR="00367F3C" w:rsidRPr="00694079">
        <w:rPr>
          <w:sz w:val="28"/>
          <w:szCs w:val="28"/>
          <w:lang w:val="ru-RU"/>
        </w:rPr>
        <w:t xml:space="preserve">. </w:t>
      </w:r>
      <w:r w:rsidR="00445FDC" w:rsidRPr="00694079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106B21" w:rsidRPr="00D57985" w:rsidRDefault="00106B21" w:rsidP="004D3458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uk-UA"/>
        </w:rPr>
        <w:sectPr w:rsidR="00106B21" w:rsidRPr="00D57985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106B21" w:rsidRPr="004D1980" w:rsidRDefault="001F758C" w:rsidP="004A0520">
      <w:pPr>
        <w:spacing w:after="88"/>
        <w:ind w:right="-3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1771397</wp:posOffset>
                </wp:positionV>
                <wp:extent cx="6158865" cy="17526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260">
                              <a:moveTo>
                                <a:pt x="0" y="175260"/>
                              </a:moveTo>
                              <a:lnTo>
                                <a:pt x="6158865" y="175260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2C0D8" id="Freeform 104" o:spid="_x0000_s1026" style="position:absolute;margin-left:69.4pt;margin-top:139.5pt;width:484.95pt;height:13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" path="m,175260r6158865,l6158865,,,,,17526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1946593</wp:posOffset>
                </wp:positionV>
                <wp:extent cx="6158865" cy="17557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577">
                              <a:moveTo>
                                <a:pt x="0" y="175577"/>
                              </a:moveTo>
                              <a:lnTo>
                                <a:pt x="6158865" y="175577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8BA22" id="Freeform 105" o:spid="_x0000_s1026" style="position:absolute;margin-left:69.4pt;margin-top:153.3pt;width:484.95pt;height:13.8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" path="m,175577r6158865,l6158865,,,,,175577xe" stroked="f" strokeweight="1pt">
                <v:path arrowok="t"/>
                <w10:wrap anchorx="page" anchory="page"/>
              </v:shape>
            </w:pict>
          </mc:Fallback>
        </mc:AlternateContent>
      </w:r>
    </w:p>
    <w:p w:rsidR="004D640B" w:rsidRPr="004D1980" w:rsidRDefault="004D640B" w:rsidP="004A0520">
      <w:pPr>
        <w:ind w:right="-30"/>
        <w:jc w:val="both"/>
        <w:rPr>
          <w:lang w:val="uk-UA"/>
        </w:rPr>
      </w:pPr>
    </w:p>
    <w:sectPr w:rsidR="004D640B" w:rsidRPr="004D1980" w:rsidSect="004A0520">
      <w:type w:val="continuous"/>
      <w:pgSz w:w="11918" w:h="16845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19E48B78"/>
    <w:lvl w:ilvl="0" w:tplc="EB6069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340C5"/>
    <w:rsid w:val="000F510D"/>
    <w:rsid w:val="00106B21"/>
    <w:rsid w:val="0012070A"/>
    <w:rsid w:val="001310F0"/>
    <w:rsid w:val="00135B1F"/>
    <w:rsid w:val="001415A7"/>
    <w:rsid w:val="00147AB0"/>
    <w:rsid w:val="001F758C"/>
    <w:rsid w:val="00222653"/>
    <w:rsid w:val="00251E62"/>
    <w:rsid w:val="00265B6E"/>
    <w:rsid w:val="002D2B8B"/>
    <w:rsid w:val="002E7999"/>
    <w:rsid w:val="00310C55"/>
    <w:rsid w:val="00367F3C"/>
    <w:rsid w:val="003B16EC"/>
    <w:rsid w:val="003D05C1"/>
    <w:rsid w:val="003E619E"/>
    <w:rsid w:val="004303A5"/>
    <w:rsid w:val="00445FDC"/>
    <w:rsid w:val="0044682B"/>
    <w:rsid w:val="00463F76"/>
    <w:rsid w:val="004A0520"/>
    <w:rsid w:val="004D1980"/>
    <w:rsid w:val="004D3458"/>
    <w:rsid w:val="004D640B"/>
    <w:rsid w:val="004E5FA1"/>
    <w:rsid w:val="004F75DD"/>
    <w:rsid w:val="0052373B"/>
    <w:rsid w:val="005429F5"/>
    <w:rsid w:val="00684799"/>
    <w:rsid w:val="00694079"/>
    <w:rsid w:val="006A74FB"/>
    <w:rsid w:val="0072278B"/>
    <w:rsid w:val="0074646F"/>
    <w:rsid w:val="007572D9"/>
    <w:rsid w:val="007B1FD2"/>
    <w:rsid w:val="007B5A13"/>
    <w:rsid w:val="00871181"/>
    <w:rsid w:val="00894F22"/>
    <w:rsid w:val="008B20E6"/>
    <w:rsid w:val="008F4E1A"/>
    <w:rsid w:val="00A101B6"/>
    <w:rsid w:val="00A2014C"/>
    <w:rsid w:val="00A402F3"/>
    <w:rsid w:val="00AF1798"/>
    <w:rsid w:val="00B83E87"/>
    <w:rsid w:val="00BD63C7"/>
    <w:rsid w:val="00C62392"/>
    <w:rsid w:val="00C70AEC"/>
    <w:rsid w:val="00CE57D5"/>
    <w:rsid w:val="00D1183A"/>
    <w:rsid w:val="00D13FAE"/>
    <w:rsid w:val="00D165FC"/>
    <w:rsid w:val="00D27FE0"/>
    <w:rsid w:val="00D3193E"/>
    <w:rsid w:val="00D55CBE"/>
    <w:rsid w:val="00D57985"/>
    <w:rsid w:val="00D65DB1"/>
    <w:rsid w:val="00D9317F"/>
    <w:rsid w:val="00E245F0"/>
    <w:rsid w:val="00E24815"/>
    <w:rsid w:val="00E33AEB"/>
    <w:rsid w:val="00E7429D"/>
    <w:rsid w:val="00EC18B8"/>
    <w:rsid w:val="00F216AE"/>
    <w:rsid w:val="00F66959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BD20-46A8-48B0-8074-DDBC9459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63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20</cp:revision>
  <dcterms:created xsi:type="dcterms:W3CDTF">2024-03-29T07:46:00Z</dcterms:created>
  <dcterms:modified xsi:type="dcterms:W3CDTF">2025-12-08T10:45:00Z</dcterms:modified>
</cp:coreProperties>
</file>